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1F8" w:rsidRDefault="007B61F8" w:rsidP="007B61F8">
      <w:pPr>
        <w:jc w:val="center"/>
      </w:pPr>
      <w:r>
        <w:rPr>
          <w:noProof/>
        </w:rPr>
        <w:drawing>
          <wp:inline distT="0" distB="0" distL="0" distR="0" wp14:anchorId="5A44442F" wp14:editId="07F8A2E2">
            <wp:extent cx="786765" cy="786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1F8" w:rsidRDefault="007B61F8" w:rsidP="007B61F8">
      <w:pPr>
        <w:jc w:val="center"/>
      </w:pPr>
    </w:p>
    <w:p w:rsidR="007B61F8" w:rsidRDefault="007B61F8" w:rsidP="007B61F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городского округа город Первомайск</w:t>
      </w:r>
    </w:p>
    <w:p w:rsidR="007B61F8" w:rsidRDefault="007B61F8" w:rsidP="007B61F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Нижегородской области</w:t>
      </w:r>
    </w:p>
    <w:p w:rsidR="007B61F8" w:rsidRDefault="007B61F8" w:rsidP="007B61F8">
      <w:pPr>
        <w:jc w:val="center"/>
        <w:rPr>
          <w:sz w:val="32"/>
          <w:szCs w:val="32"/>
        </w:rPr>
      </w:pPr>
    </w:p>
    <w:p w:rsidR="007B61F8" w:rsidRDefault="007B61F8" w:rsidP="007B61F8">
      <w:pPr>
        <w:jc w:val="center"/>
        <w:rPr>
          <w:sz w:val="28"/>
          <w:szCs w:val="28"/>
        </w:rPr>
      </w:pPr>
    </w:p>
    <w:p w:rsidR="007B61F8" w:rsidRDefault="007B61F8" w:rsidP="007B61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7B61F8" w:rsidRDefault="007B61F8" w:rsidP="007B61F8">
      <w:pPr>
        <w:jc w:val="both"/>
        <w:rPr>
          <w:sz w:val="28"/>
          <w:szCs w:val="28"/>
        </w:rPr>
      </w:pPr>
    </w:p>
    <w:p w:rsidR="007B61F8" w:rsidRDefault="002D6FA4" w:rsidP="007B61F8">
      <w:pPr>
        <w:jc w:val="both"/>
        <w:rPr>
          <w:sz w:val="28"/>
          <w:szCs w:val="28"/>
        </w:rPr>
      </w:pPr>
      <w:r>
        <w:rPr>
          <w:sz w:val="28"/>
          <w:szCs w:val="28"/>
        </w:rPr>
        <w:t>20.12.2013</w:t>
      </w:r>
      <w:r w:rsidR="007B61F8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="007B61F8">
        <w:rPr>
          <w:sz w:val="28"/>
          <w:szCs w:val="28"/>
        </w:rPr>
        <w:t xml:space="preserve">№ </w:t>
      </w:r>
      <w:r>
        <w:rPr>
          <w:sz w:val="28"/>
          <w:szCs w:val="28"/>
        </w:rPr>
        <w:t>1439</w:t>
      </w:r>
      <w:bookmarkStart w:id="0" w:name="_GoBack"/>
      <w:bookmarkEnd w:id="0"/>
    </w:p>
    <w:p w:rsidR="007B61F8" w:rsidRDefault="007B61F8" w:rsidP="007B61F8"/>
    <w:p w:rsidR="007B61F8" w:rsidRDefault="007B61F8" w:rsidP="007B61F8"/>
    <w:p w:rsidR="007B61F8" w:rsidRPr="00E817DE" w:rsidRDefault="007B61F8" w:rsidP="007B61F8">
      <w:pPr>
        <w:jc w:val="center"/>
        <w:rPr>
          <w:b/>
          <w:bCs/>
          <w:sz w:val="28"/>
          <w:szCs w:val="28"/>
        </w:rPr>
      </w:pPr>
      <w:r w:rsidRPr="00E817DE">
        <w:rPr>
          <w:b/>
          <w:bCs/>
          <w:sz w:val="28"/>
          <w:szCs w:val="28"/>
        </w:rPr>
        <w:t>О внесении изменений в  муниципальную</w:t>
      </w:r>
      <w:r w:rsidR="009D535A">
        <w:rPr>
          <w:b/>
          <w:bCs/>
          <w:sz w:val="28"/>
          <w:szCs w:val="28"/>
        </w:rPr>
        <w:t xml:space="preserve">  </w:t>
      </w:r>
      <w:r w:rsidRPr="00E817DE">
        <w:rPr>
          <w:b/>
          <w:bCs/>
          <w:sz w:val="28"/>
          <w:szCs w:val="28"/>
        </w:rPr>
        <w:t>программу</w:t>
      </w:r>
      <w:r>
        <w:rPr>
          <w:b/>
          <w:bCs/>
          <w:sz w:val="28"/>
          <w:szCs w:val="28"/>
        </w:rPr>
        <w:t xml:space="preserve"> </w:t>
      </w:r>
      <w:r w:rsidRPr="00E817DE">
        <w:rPr>
          <w:b/>
          <w:sz w:val="28"/>
          <w:szCs w:val="28"/>
        </w:rPr>
        <w:t>«Развитие образования в городском округе город Первомайск Нижегородской области на 2013 - 2015 годы», утвержденную постановлением администрации Первомайского муниципального района Нижегородской области от 15.11.2012 № 1135</w:t>
      </w:r>
    </w:p>
    <w:p w:rsidR="007B61F8" w:rsidRPr="00C47DB7" w:rsidRDefault="007B61F8" w:rsidP="007B61F8">
      <w:pPr>
        <w:jc w:val="center"/>
        <w:rPr>
          <w:b/>
          <w:sz w:val="28"/>
          <w:szCs w:val="28"/>
        </w:rPr>
      </w:pPr>
    </w:p>
    <w:p w:rsidR="007B61F8" w:rsidRPr="00E72387" w:rsidRDefault="007B61F8" w:rsidP="007B61F8">
      <w:pPr>
        <w:pStyle w:val="a4"/>
        <w:spacing w:line="360" w:lineRule="auto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E72387">
        <w:rPr>
          <w:b w:val="0"/>
          <w:sz w:val="28"/>
          <w:szCs w:val="28"/>
        </w:rPr>
        <w:t>Администрация городского округа город Первомайск Нижегородской области постановляет:</w:t>
      </w:r>
    </w:p>
    <w:p w:rsidR="007B61F8" w:rsidRPr="00C47DB7" w:rsidRDefault="007B61F8" w:rsidP="007B61F8">
      <w:pPr>
        <w:pStyle w:val="a4"/>
        <w:spacing w:line="360" w:lineRule="auto"/>
        <w:ind w:firstLine="708"/>
        <w:jc w:val="both"/>
        <w:rPr>
          <w:b w:val="0"/>
          <w:sz w:val="28"/>
          <w:szCs w:val="28"/>
        </w:rPr>
      </w:pPr>
      <w:proofErr w:type="gramStart"/>
      <w:r w:rsidRPr="00E72387">
        <w:rPr>
          <w:b w:val="0"/>
          <w:sz w:val="28"/>
          <w:szCs w:val="28"/>
        </w:rPr>
        <w:t>1.Внести</w:t>
      </w:r>
      <w:r w:rsidRPr="00C47DB7">
        <w:rPr>
          <w:b w:val="0"/>
          <w:sz w:val="28"/>
          <w:szCs w:val="28"/>
        </w:rPr>
        <w:t xml:space="preserve"> в </w:t>
      </w:r>
      <w:r w:rsidRPr="00C47DB7">
        <w:rPr>
          <w:b w:val="0"/>
          <w:bCs w:val="0"/>
          <w:sz w:val="28"/>
          <w:szCs w:val="28"/>
        </w:rPr>
        <w:t>муниципальную программу</w:t>
      </w:r>
      <w:r>
        <w:rPr>
          <w:b w:val="0"/>
          <w:bCs w:val="0"/>
          <w:sz w:val="28"/>
          <w:szCs w:val="28"/>
        </w:rPr>
        <w:t xml:space="preserve"> </w:t>
      </w:r>
      <w:r w:rsidRPr="00C47DB7">
        <w:rPr>
          <w:b w:val="0"/>
          <w:sz w:val="28"/>
          <w:szCs w:val="28"/>
        </w:rPr>
        <w:t>«Развитие образования в городском округе город Первомайск Нижегородской области на 2013 - 2015 годы», утвержденную постановлением администрации Первомайского</w:t>
      </w:r>
      <w:proofErr w:type="gramEnd"/>
      <w:r w:rsidRPr="00C47DB7">
        <w:rPr>
          <w:b w:val="0"/>
          <w:sz w:val="28"/>
          <w:szCs w:val="28"/>
        </w:rPr>
        <w:t xml:space="preserve"> муниципального района Нижегородской области от 15.11.2012 № 113</w:t>
      </w:r>
      <w:r>
        <w:rPr>
          <w:b w:val="0"/>
          <w:sz w:val="28"/>
          <w:szCs w:val="28"/>
        </w:rPr>
        <w:t>5</w:t>
      </w:r>
      <w:r w:rsidRPr="007B61F8">
        <w:rPr>
          <w:b w:val="0"/>
          <w:sz w:val="28"/>
          <w:szCs w:val="28"/>
        </w:rPr>
        <w:t xml:space="preserve"> (с изменениями, внесенными постановлениями администрации городского округа город Первомайск Нижегородской области от 10.06.2013 № 620, от 16.07.2013 № 814, от 08.10.2013 № 1096, от 15.11.2013 № 1255) </w:t>
      </w:r>
      <w:r w:rsidRPr="00C47DB7">
        <w:rPr>
          <w:b w:val="0"/>
          <w:sz w:val="28"/>
          <w:szCs w:val="28"/>
        </w:rPr>
        <w:t>следующие изменения:</w:t>
      </w:r>
    </w:p>
    <w:p w:rsidR="007B61F8" w:rsidRPr="007B61F8" w:rsidRDefault="007B61F8" w:rsidP="007B61F8">
      <w:pPr>
        <w:pStyle w:val="a3"/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B61F8">
        <w:rPr>
          <w:sz w:val="28"/>
          <w:szCs w:val="28"/>
        </w:rPr>
        <w:t>одпункт 1.9 пункта 1. «Паспорт программы»</w:t>
      </w:r>
      <w:r>
        <w:rPr>
          <w:sz w:val="28"/>
          <w:szCs w:val="28"/>
        </w:rPr>
        <w:t xml:space="preserve"> изложить в </w:t>
      </w:r>
      <w:r w:rsidR="000D0FFB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</w:t>
      </w:r>
      <w:r w:rsidRPr="007B61F8">
        <w:rPr>
          <w:sz w:val="28"/>
          <w:szCs w:val="28"/>
        </w:rPr>
        <w:t>:</w:t>
      </w:r>
    </w:p>
    <w:p w:rsidR="007B61F8" w:rsidRDefault="007B61F8" w:rsidP="007B61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6"/>
        <w:gridCol w:w="2913"/>
        <w:gridCol w:w="5987"/>
      </w:tblGrid>
      <w:tr w:rsidR="007B61F8" w:rsidTr="00D811D8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Суммарный объем целевого финансирования программы из бюджета городского округа город Первомайск Нижегородской области 2</w:t>
            </w:r>
            <w:r w:rsidR="00F534C9">
              <w:rPr>
                <w:rFonts w:ascii="Times New Roman" w:hAnsi="Times New Roman" w:cs="Times New Roman"/>
                <w:sz w:val="28"/>
                <w:szCs w:val="28"/>
              </w:rPr>
              <w:t>524747, 26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7B61F8" w:rsidRPr="003614A1" w:rsidRDefault="007B61F8" w:rsidP="00D811D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3614A1">
                <w:rPr>
                  <w:rFonts w:ascii="Times New Roman" w:hAnsi="Times New Roman" w:cs="Times New Roman"/>
                  <w:sz w:val="28"/>
                  <w:szCs w:val="28"/>
                </w:rPr>
                <w:t>2013 г</w:t>
              </w:r>
            </w:smartTag>
            <w:r w:rsidRPr="003614A1">
              <w:rPr>
                <w:rFonts w:ascii="Times New Roman" w:hAnsi="Times New Roman" w:cs="Times New Roman"/>
                <w:sz w:val="28"/>
                <w:szCs w:val="28"/>
              </w:rPr>
              <w:t>. –</w:t>
            </w:r>
            <w:r w:rsidR="00F534C9">
              <w:rPr>
                <w:rFonts w:ascii="Times New Roman" w:hAnsi="Times New Roman" w:cs="Times New Roman"/>
                <w:sz w:val="28"/>
                <w:szCs w:val="28"/>
              </w:rPr>
              <w:t xml:space="preserve">1701747,26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7B61F8" w:rsidRPr="003614A1" w:rsidRDefault="007B61F8" w:rsidP="00D811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4A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3614A1"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 w:rsidRPr="003614A1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438</w:t>
            </w:r>
            <w:r w:rsidR="00F534C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3614A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F534C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рублей</w:t>
            </w:r>
          </w:p>
          <w:p w:rsidR="007B61F8" w:rsidRDefault="007B61F8" w:rsidP="00F534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4A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1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3614A1">
                <w:rPr>
                  <w:rFonts w:ascii="Times New Roman" w:hAnsi="Times New Roman" w:cs="Times New Roman"/>
                  <w:sz w:val="28"/>
                  <w:szCs w:val="28"/>
                </w:rPr>
                <w:t>2015 г</w:t>
              </w:r>
            </w:smartTag>
            <w:r w:rsidRPr="003614A1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385</w:t>
            </w:r>
            <w:r w:rsidR="00F534C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3614A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F534C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рублей</w:t>
            </w:r>
          </w:p>
        </w:tc>
      </w:tr>
    </w:tbl>
    <w:p w:rsidR="007B61F8" w:rsidRDefault="007B61F8" w:rsidP="007B61F8">
      <w:pPr>
        <w:pStyle w:val="a3"/>
        <w:ind w:left="717"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D357D8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».</w:t>
      </w:r>
    </w:p>
    <w:p w:rsidR="007B61F8" w:rsidRDefault="007B61F8" w:rsidP="007B61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</w:t>
      </w:r>
    </w:p>
    <w:p w:rsidR="007B61F8" w:rsidRDefault="007B61F8" w:rsidP="007B61F8">
      <w:pPr>
        <w:pStyle w:val="ConsPlusNormal"/>
        <w:widowControl/>
        <w:numPr>
          <w:ilvl w:val="1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2.5 «Система программных мероприятий»                    пункта 2 «Те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ограммы»</w:t>
      </w:r>
      <w:r w:rsidRPr="00A279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к настоящему постановлению.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B61F8" w:rsidRPr="007B61F8" w:rsidRDefault="007B61F8" w:rsidP="007B61F8">
      <w:pPr>
        <w:pStyle w:val="ConsPlusNormal"/>
        <w:widowControl/>
        <w:numPr>
          <w:ilvl w:val="1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61F8">
        <w:rPr>
          <w:rFonts w:ascii="Times New Roman" w:hAnsi="Times New Roman" w:cs="Times New Roman"/>
          <w:sz w:val="28"/>
          <w:szCs w:val="28"/>
        </w:rPr>
        <w:t xml:space="preserve">Подраздел  </w:t>
      </w:r>
      <w:r w:rsidRPr="007B61F8">
        <w:rPr>
          <w:rFonts w:ascii="Times New Roman" w:hAnsi="Times New Roman" w:cs="Times New Roman"/>
          <w:spacing w:val="-6"/>
          <w:sz w:val="28"/>
          <w:szCs w:val="28"/>
        </w:rPr>
        <w:t>2.6. «Ресурсное обеспечение Программы»</w:t>
      </w:r>
      <w:r w:rsidRPr="007B61F8">
        <w:rPr>
          <w:rFonts w:ascii="Times New Roman" w:hAnsi="Times New Roman" w:cs="Times New Roman"/>
          <w:sz w:val="28"/>
          <w:szCs w:val="28"/>
        </w:rPr>
        <w:t xml:space="preserve"> раздела 2. «Те</w:t>
      </w:r>
      <w:proofErr w:type="gramStart"/>
      <w:r w:rsidRPr="007B61F8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7B61F8">
        <w:rPr>
          <w:rFonts w:ascii="Times New Roman" w:hAnsi="Times New Roman" w:cs="Times New Roman"/>
          <w:sz w:val="28"/>
          <w:szCs w:val="28"/>
        </w:rPr>
        <w:t>ограммы»</w:t>
      </w:r>
      <w:r w:rsidR="000D0FFB" w:rsidRPr="000D0FFB">
        <w:rPr>
          <w:sz w:val="28"/>
          <w:szCs w:val="28"/>
        </w:rPr>
        <w:t xml:space="preserve"> </w:t>
      </w:r>
      <w:r w:rsidR="000D0FFB" w:rsidRPr="000D0FFB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3449F" w:rsidRDefault="007B61F8" w:rsidP="00B3449F">
      <w:pPr>
        <w:pStyle w:val="ConsPlusNormal"/>
        <w:widowControl/>
        <w:ind w:hanging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3449F">
        <w:rPr>
          <w:rFonts w:ascii="Times New Roman" w:hAnsi="Times New Roman" w:cs="Times New Roman"/>
          <w:bCs/>
          <w:sz w:val="28"/>
          <w:szCs w:val="28"/>
        </w:rPr>
        <w:t>2.6 Ресурсное обеспечение Программы</w:t>
      </w:r>
    </w:p>
    <w:p w:rsidR="00B3449F" w:rsidRDefault="00B3449F" w:rsidP="00B3449F">
      <w:pPr>
        <w:pStyle w:val="ConsPlusNormal"/>
        <w:widowControl/>
        <w:ind w:hanging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8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92"/>
        <w:gridCol w:w="1557"/>
        <w:gridCol w:w="1416"/>
        <w:gridCol w:w="1406"/>
        <w:gridCol w:w="1716"/>
      </w:tblGrid>
      <w:tr w:rsidR="00B3449F" w:rsidTr="00D811D8">
        <w:trPr>
          <w:trHeight w:val="108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49F" w:rsidRDefault="00B3449F" w:rsidP="00D811D8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5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49F" w:rsidRDefault="00B3449F" w:rsidP="00D811D8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Объем финансирования по годам (в тыс. рублей)</w:t>
            </w:r>
          </w:p>
        </w:tc>
      </w:tr>
      <w:tr w:rsidR="00B3449F" w:rsidTr="00D811D8"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49F" w:rsidRDefault="00B3449F" w:rsidP="00D811D8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городского округа город Первомайск Нижегородской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49F" w:rsidRPr="004E0E04" w:rsidRDefault="00B3449F" w:rsidP="00D811D8">
            <w:pPr>
              <w:jc w:val="both"/>
              <w:rPr>
                <w:spacing w:val="-6"/>
                <w:sz w:val="28"/>
                <w:szCs w:val="28"/>
              </w:rPr>
            </w:pPr>
            <w:r w:rsidRPr="004E0E04">
              <w:rPr>
                <w:spacing w:val="-6"/>
                <w:sz w:val="28"/>
                <w:szCs w:val="28"/>
              </w:rPr>
              <w:t>2013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49F" w:rsidRPr="004E0E04" w:rsidRDefault="00B3449F" w:rsidP="00D811D8">
            <w:pPr>
              <w:jc w:val="both"/>
              <w:rPr>
                <w:spacing w:val="-6"/>
                <w:sz w:val="28"/>
                <w:szCs w:val="28"/>
              </w:rPr>
            </w:pPr>
            <w:r w:rsidRPr="004E0E04">
              <w:rPr>
                <w:spacing w:val="-6"/>
                <w:sz w:val="28"/>
                <w:szCs w:val="28"/>
              </w:rPr>
              <w:t>2014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49F" w:rsidRPr="004E0E04" w:rsidRDefault="00B3449F" w:rsidP="00D811D8">
            <w:pPr>
              <w:jc w:val="both"/>
              <w:rPr>
                <w:spacing w:val="-6"/>
                <w:sz w:val="28"/>
                <w:szCs w:val="28"/>
              </w:rPr>
            </w:pPr>
            <w:r w:rsidRPr="004E0E04">
              <w:rPr>
                <w:spacing w:val="-6"/>
                <w:sz w:val="28"/>
                <w:szCs w:val="28"/>
              </w:rPr>
              <w:t>2015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49F" w:rsidRPr="004E0E04" w:rsidRDefault="00B3449F" w:rsidP="00D811D8">
            <w:pPr>
              <w:jc w:val="both"/>
              <w:rPr>
                <w:spacing w:val="-6"/>
                <w:sz w:val="28"/>
                <w:szCs w:val="28"/>
              </w:rPr>
            </w:pPr>
            <w:r w:rsidRPr="004E0E04">
              <w:rPr>
                <w:spacing w:val="-6"/>
                <w:sz w:val="28"/>
                <w:szCs w:val="28"/>
              </w:rPr>
              <w:t>Всего</w:t>
            </w:r>
          </w:p>
        </w:tc>
      </w:tr>
      <w:tr w:rsidR="00B3449F" w:rsidTr="00D811D8">
        <w:trPr>
          <w:trHeight w:val="654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449F" w:rsidRDefault="00B3449F" w:rsidP="00D811D8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49F" w:rsidRPr="003D12D8" w:rsidRDefault="00B3449F" w:rsidP="00F534C9">
            <w:pPr>
              <w:jc w:val="both"/>
              <w:rPr>
                <w:sz w:val="28"/>
                <w:szCs w:val="28"/>
              </w:rPr>
            </w:pPr>
            <w:r w:rsidRPr="003D12D8">
              <w:rPr>
                <w:sz w:val="28"/>
                <w:szCs w:val="28"/>
              </w:rPr>
              <w:t>170</w:t>
            </w:r>
            <w:r w:rsidR="00F534C9">
              <w:rPr>
                <w:sz w:val="28"/>
                <w:szCs w:val="28"/>
              </w:rPr>
              <w:t>1747</w:t>
            </w:r>
            <w:r w:rsidRPr="003D12D8">
              <w:rPr>
                <w:sz w:val="28"/>
                <w:szCs w:val="28"/>
              </w:rPr>
              <w:t>,</w:t>
            </w:r>
            <w:r w:rsidR="00F534C9">
              <w:rPr>
                <w:sz w:val="28"/>
                <w:szCs w:val="28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49F" w:rsidRPr="003D12D8" w:rsidRDefault="00B3449F" w:rsidP="00D811D8">
            <w:pPr>
              <w:jc w:val="both"/>
              <w:rPr>
                <w:sz w:val="28"/>
                <w:szCs w:val="28"/>
              </w:rPr>
            </w:pPr>
            <w:r w:rsidRPr="003D12D8">
              <w:rPr>
                <w:sz w:val="28"/>
                <w:szCs w:val="28"/>
              </w:rPr>
              <w:t>438</w:t>
            </w:r>
            <w:r w:rsidR="00F534C9">
              <w:rPr>
                <w:sz w:val="28"/>
                <w:szCs w:val="28"/>
              </w:rPr>
              <w:t>000</w:t>
            </w:r>
            <w:r w:rsidRPr="003D12D8">
              <w:rPr>
                <w:sz w:val="28"/>
                <w:szCs w:val="28"/>
              </w:rPr>
              <w:t>,0</w:t>
            </w:r>
            <w:r w:rsidR="00F534C9">
              <w:rPr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49F" w:rsidRPr="003D12D8" w:rsidRDefault="00B3449F" w:rsidP="00D811D8">
            <w:pPr>
              <w:jc w:val="both"/>
              <w:rPr>
                <w:sz w:val="28"/>
                <w:szCs w:val="28"/>
              </w:rPr>
            </w:pPr>
            <w:r w:rsidRPr="003D12D8">
              <w:rPr>
                <w:sz w:val="28"/>
                <w:szCs w:val="28"/>
              </w:rPr>
              <w:t>385</w:t>
            </w:r>
            <w:r w:rsidR="00F534C9">
              <w:rPr>
                <w:sz w:val="28"/>
                <w:szCs w:val="28"/>
              </w:rPr>
              <w:t>000</w:t>
            </w:r>
            <w:r w:rsidRPr="003D12D8">
              <w:rPr>
                <w:sz w:val="28"/>
                <w:szCs w:val="28"/>
              </w:rPr>
              <w:t>,0</w:t>
            </w:r>
            <w:r w:rsidR="00F534C9">
              <w:rPr>
                <w:sz w:val="28"/>
                <w:szCs w:val="28"/>
              </w:rPr>
              <w:t>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49F" w:rsidRPr="003D12D8" w:rsidRDefault="00B3449F" w:rsidP="00F534C9">
            <w:pPr>
              <w:jc w:val="both"/>
              <w:rPr>
                <w:sz w:val="28"/>
                <w:szCs w:val="28"/>
              </w:rPr>
            </w:pPr>
            <w:r w:rsidRPr="003D12D8">
              <w:rPr>
                <w:sz w:val="28"/>
                <w:szCs w:val="28"/>
              </w:rPr>
              <w:t>252</w:t>
            </w:r>
            <w:r w:rsidR="00F534C9">
              <w:rPr>
                <w:sz w:val="28"/>
                <w:szCs w:val="28"/>
              </w:rPr>
              <w:t>4747</w:t>
            </w:r>
            <w:r w:rsidRPr="003D12D8">
              <w:rPr>
                <w:sz w:val="28"/>
                <w:szCs w:val="28"/>
              </w:rPr>
              <w:t>,</w:t>
            </w:r>
            <w:r w:rsidR="00F534C9">
              <w:rPr>
                <w:sz w:val="28"/>
                <w:szCs w:val="28"/>
              </w:rPr>
              <w:t>26</w:t>
            </w:r>
          </w:p>
        </w:tc>
      </w:tr>
    </w:tbl>
    <w:p w:rsidR="007B61F8" w:rsidRPr="00B3449F" w:rsidRDefault="00B3449F" w:rsidP="00D357D8">
      <w:pPr>
        <w:pStyle w:val="ConsPlusNormal"/>
        <w:widowControl/>
        <w:spacing w:line="360" w:lineRule="auto"/>
        <w:ind w:left="567" w:right="-143" w:hanging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                                                                                                                         </w:t>
      </w:r>
      <w:r w:rsidR="00D357D8">
        <w:rPr>
          <w:b/>
          <w:spacing w:val="-6"/>
          <w:sz w:val="28"/>
          <w:szCs w:val="28"/>
        </w:rPr>
        <w:t xml:space="preserve">   </w:t>
      </w:r>
      <w:r>
        <w:rPr>
          <w:b/>
          <w:spacing w:val="-6"/>
          <w:sz w:val="28"/>
          <w:szCs w:val="28"/>
        </w:rPr>
        <w:t xml:space="preserve"> </w:t>
      </w:r>
      <w:r w:rsidRPr="00B3449F">
        <w:rPr>
          <w:spacing w:val="-6"/>
          <w:sz w:val="28"/>
          <w:szCs w:val="28"/>
        </w:rPr>
        <w:t>»</w:t>
      </w:r>
      <w:r w:rsidR="00D357D8">
        <w:rPr>
          <w:spacing w:val="-6"/>
          <w:sz w:val="28"/>
          <w:szCs w:val="28"/>
        </w:rPr>
        <w:t>.</w:t>
      </w:r>
      <w:r w:rsidRPr="00B3449F">
        <w:rPr>
          <w:spacing w:val="-6"/>
          <w:sz w:val="28"/>
          <w:szCs w:val="28"/>
        </w:rPr>
        <w:t xml:space="preserve">                   </w:t>
      </w:r>
    </w:p>
    <w:p w:rsidR="000D0FFB" w:rsidRDefault="000D0FFB" w:rsidP="000D0F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подлежит размещению на официальном сайте администрации городского округа город Первомайск Нижегородской области 1</w:t>
      </w:r>
      <w:r>
        <w:rPr>
          <w:sz w:val="28"/>
          <w:szCs w:val="28"/>
          <w:lang w:val="en-US"/>
        </w:rPr>
        <w:t>ma</w:t>
      </w:r>
      <w:r>
        <w:rPr>
          <w:sz w:val="28"/>
          <w:szCs w:val="28"/>
        </w:rPr>
        <w:t>у</w:t>
      </w:r>
      <w:proofErr w:type="spellStart"/>
      <w:r>
        <w:rPr>
          <w:sz w:val="28"/>
          <w:szCs w:val="28"/>
          <w:lang w:val="en-US"/>
        </w:rPr>
        <w:t>sk</w:t>
      </w:r>
      <w:proofErr w:type="spellEnd"/>
      <w:r w:rsidRPr="00EF36C7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7B61F8" w:rsidRDefault="000D0FFB" w:rsidP="007B61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3</w:t>
      </w:r>
      <w:r w:rsidR="007B61F8">
        <w:rPr>
          <w:sz w:val="28"/>
          <w:szCs w:val="28"/>
        </w:rPr>
        <w:t xml:space="preserve">.   </w:t>
      </w:r>
      <w:proofErr w:type="gramStart"/>
      <w:r w:rsidR="007B61F8">
        <w:rPr>
          <w:sz w:val="28"/>
          <w:szCs w:val="28"/>
        </w:rPr>
        <w:t>Контроль за</w:t>
      </w:r>
      <w:proofErr w:type="gramEnd"/>
      <w:r w:rsidR="007B61F8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округа город Первомайск  Нижегородской области по социальным вопросам А.В.</w:t>
      </w:r>
      <w:r w:rsidR="00B3449F">
        <w:rPr>
          <w:sz w:val="28"/>
          <w:szCs w:val="28"/>
        </w:rPr>
        <w:t xml:space="preserve"> </w:t>
      </w:r>
      <w:r w:rsidR="007B61F8">
        <w:rPr>
          <w:sz w:val="28"/>
          <w:szCs w:val="28"/>
        </w:rPr>
        <w:t>Широкова.</w:t>
      </w:r>
    </w:p>
    <w:p w:rsidR="007B61F8" w:rsidRDefault="007B61F8" w:rsidP="007B61F8">
      <w:pPr>
        <w:spacing w:line="360" w:lineRule="auto"/>
        <w:jc w:val="both"/>
        <w:rPr>
          <w:sz w:val="28"/>
          <w:szCs w:val="28"/>
        </w:rPr>
      </w:pPr>
    </w:p>
    <w:p w:rsidR="007B61F8" w:rsidRDefault="007B61F8" w:rsidP="007B61F8">
      <w:pPr>
        <w:spacing w:line="360" w:lineRule="auto"/>
        <w:jc w:val="both"/>
        <w:rPr>
          <w:sz w:val="28"/>
          <w:szCs w:val="28"/>
        </w:rPr>
      </w:pPr>
    </w:p>
    <w:p w:rsidR="007B61F8" w:rsidRPr="007D1A7C" w:rsidRDefault="007B61F8" w:rsidP="007B61F8">
      <w:pPr>
        <w:spacing w:line="360" w:lineRule="auto"/>
        <w:jc w:val="both"/>
        <w:rPr>
          <w:sz w:val="28"/>
          <w:szCs w:val="28"/>
        </w:rPr>
      </w:pPr>
    </w:p>
    <w:p w:rsidR="007B61F8" w:rsidRDefault="007B61F8" w:rsidP="007B61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 администрации                                                                        Н.А.</w:t>
      </w:r>
      <w:r w:rsidR="00B3449F">
        <w:rPr>
          <w:sz w:val="28"/>
          <w:szCs w:val="28"/>
        </w:rPr>
        <w:t xml:space="preserve"> </w:t>
      </w:r>
      <w:r>
        <w:rPr>
          <w:sz w:val="28"/>
          <w:szCs w:val="28"/>
        </w:rPr>
        <w:t>Левкин</w:t>
      </w:r>
    </w:p>
    <w:p w:rsidR="007B61F8" w:rsidRDefault="007B61F8" w:rsidP="007B61F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  <w:sectPr w:rsidR="007B61F8" w:rsidSect="00E817DE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7B61F8" w:rsidRDefault="007B61F8" w:rsidP="007B61F8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B61F8" w:rsidRDefault="007B61F8" w:rsidP="007B61F8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7B61F8" w:rsidRDefault="007B61F8" w:rsidP="007B61F8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7B61F8" w:rsidRDefault="007B61F8" w:rsidP="007B61F8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:rsidR="007B61F8" w:rsidRPr="00C85BFF" w:rsidRDefault="007B61F8" w:rsidP="007B61F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от                              №                     </w:t>
      </w:r>
    </w:p>
    <w:p w:rsidR="007B61F8" w:rsidRDefault="007B61F8" w:rsidP="007B61F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1F8" w:rsidRDefault="009D535A" w:rsidP="007B61F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B61F8" w:rsidRPr="00E3134D">
        <w:rPr>
          <w:rFonts w:ascii="Times New Roman" w:hAnsi="Times New Roman" w:cs="Times New Roman"/>
          <w:b/>
          <w:sz w:val="28"/>
          <w:szCs w:val="28"/>
        </w:rPr>
        <w:t xml:space="preserve">2.5.Система программных мероприятий </w:t>
      </w:r>
    </w:p>
    <w:p w:rsidR="00551B24" w:rsidRDefault="00551B24" w:rsidP="007B61F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004"/>
        <w:gridCol w:w="1276"/>
        <w:gridCol w:w="2933"/>
        <w:gridCol w:w="1461"/>
        <w:gridCol w:w="1276"/>
        <w:gridCol w:w="1275"/>
        <w:gridCol w:w="1418"/>
        <w:gridCol w:w="2410"/>
      </w:tblGrid>
      <w:tr w:rsidR="007B61F8" w:rsidTr="004D2752">
        <w:trPr>
          <w:trHeight w:val="732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5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Предполагаемые объемы 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7B61F8" w:rsidTr="004D2752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1F8" w:rsidRDefault="007B61F8" w:rsidP="00D811D8">
            <w:pPr>
              <w:rPr>
                <w:sz w:val="24"/>
                <w:szCs w:val="24"/>
              </w:rPr>
            </w:pPr>
          </w:p>
        </w:tc>
        <w:tc>
          <w:tcPr>
            <w:tcW w:w="3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1F8" w:rsidRDefault="007B61F8" w:rsidP="00D811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1F8" w:rsidRDefault="007B61F8" w:rsidP="00D811D8">
            <w:pPr>
              <w:rPr>
                <w:sz w:val="24"/>
                <w:szCs w:val="24"/>
              </w:rPr>
            </w:pPr>
          </w:p>
        </w:tc>
        <w:tc>
          <w:tcPr>
            <w:tcW w:w="2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1F8" w:rsidRDefault="007B61F8" w:rsidP="00D811D8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1F8" w:rsidRDefault="007B61F8" w:rsidP="00D811D8">
            <w:pPr>
              <w:rPr>
                <w:sz w:val="24"/>
                <w:szCs w:val="24"/>
              </w:rPr>
            </w:pPr>
          </w:p>
        </w:tc>
      </w:tr>
      <w:tr w:rsidR="007B61F8" w:rsidTr="004D2752"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 Формирование развитой      муниципальной      системы      образования,  ориентированной    на    инновационное     развитие,       обеспечивающей      высокую доступность качественного образования, удовлетворение потребностей общества и каждого гражданина.</w:t>
            </w:r>
          </w:p>
        </w:tc>
      </w:tr>
      <w:tr w:rsidR="007B61F8" w:rsidTr="004D2752"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left="1080"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Поддержка      инновационной      деятельности  образовательных    организаций,    направленной    на                    системное  улучшение  образования  и  повышение  его  качества.</w:t>
            </w:r>
          </w:p>
        </w:tc>
      </w:tr>
      <w:tr w:rsidR="007B61F8" w:rsidTr="004D275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F13CB1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13CB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образовательных организаций, осуществляющих инновационную деятельность и показывающих высокий уровень качества образования.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2013-2015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народного образования администрации городского округа город Первомайск Нижегородской области (далее – ОНО администрации городского округа                   г. Первомайск)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rPr>
                <w:rFonts w:ascii="Calibri" w:eastAsia="Calibri" w:hAnsi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rPr>
                <w:rFonts w:ascii="Calibri" w:eastAsia="Calibri" w:hAnsi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rPr>
                <w:rFonts w:ascii="Calibri" w:eastAsia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rPr>
                <w:rFonts w:ascii="Calibri" w:eastAsia="Calibri" w:hAnsi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Пропаганда и распространение опыта лучших школ городского округа</w:t>
            </w:r>
          </w:p>
        </w:tc>
      </w:tr>
      <w:tr w:rsidR="007B61F8" w:rsidTr="004D275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Pr="00F13CB1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F13CB1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13CB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системы экспериментальной деятельности: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через апробацию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методических комплексов  нового поколения;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разработку новых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и технологий и внедрение их в образовательный и воспитательный процесс.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2013-2015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 казенное учреждение  «Центр по обслуживанию муниципальных  образовательных учреждений городского округа город Первомайск Нижегородской области»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(далее МКУ «Центр по обслуживанию МОУ»)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rPr>
                <w:rFonts w:ascii="Calibri" w:eastAsia="Calibri" w:hAnsi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rPr>
                <w:rFonts w:ascii="Calibri" w:eastAsia="Calibri" w:hAnsi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rPr>
                <w:rFonts w:ascii="Calibri" w:eastAsia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rPr>
                <w:rFonts w:ascii="Calibri" w:eastAsia="Calibri" w:hAnsi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содержания образования</w:t>
            </w:r>
          </w:p>
        </w:tc>
      </w:tr>
      <w:tr w:rsidR="007B61F8" w:rsidTr="004D275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</w:pPr>
          </w:p>
          <w:p w:rsidR="007B61F8" w:rsidRPr="00F13CB1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13CB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эксперименте «Развитие муниципальной модели инновационной поддержки работников системы образования» в рамках регионального эксперимента «Создание региональной многоуровневой сетевой модели методической службы как службы развития».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2013-2015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МОУ»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rPr>
                <w:rFonts w:ascii="Calibri" w:eastAsia="Calibri" w:hAnsi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rPr>
                <w:rFonts w:ascii="Calibri" w:eastAsia="Calibri" w:hAnsi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rPr>
                <w:rFonts w:ascii="Calibri" w:eastAsia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rPr>
                <w:rFonts w:ascii="Calibri" w:eastAsia="Calibri" w:hAnsi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новой, более вариативной и гибкой к современным условиям информационно – образовательной среды для профессионального, творческого развития педагогов и руководителей образовательных организаций</w:t>
            </w:r>
          </w:p>
        </w:tc>
      </w:tr>
      <w:tr w:rsidR="007B61F8" w:rsidTr="004D275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</w:pPr>
            <w:r>
              <w:t>1.4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смотра-конкурса «Лучшая муниципальная дошкольная образовательная организация городского округа г. Первомайск».</w:t>
            </w:r>
          </w:p>
          <w:p w:rsidR="00D5104A" w:rsidRDefault="00D5104A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МОУ»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F534C9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534C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534C9" w:rsidRP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F534C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 w:rsidRP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Пропаганда и распространение опыта лучших дошкольных организаций округа</w:t>
            </w:r>
          </w:p>
        </w:tc>
      </w:tr>
      <w:tr w:rsidR="007B61F8" w:rsidTr="004D2752"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2.Совершенствование  комплекса  мер  по  обеспечению  государственных гарантий  доступности  качественного образования на всех ступенях обучения</w:t>
            </w:r>
          </w:p>
        </w:tc>
      </w:tr>
      <w:tr w:rsidR="007B61F8" w:rsidTr="004D2752">
        <w:trPr>
          <w:trHeight w:val="10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DE26ED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коррекционного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(инклюзивного) образования.</w:t>
            </w:r>
          </w:p>
          <w:p w:rsidR="007B61F8" w:rsidRPr="00DE26E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2013-2015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ОНО администрации городского округа               г. Первомайск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возможностей получения дошкольного  образования</w:t>
            </w:r>
          </w:p>
          <w:p w:rsidR="00D5104A" w:rsidRPr="00D5104A" w:rsidRDefault="00D5104A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1F8" w:rsidTr="004D275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DE26ED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DE26E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в </w:t>
            </w:r>
            <w:r w:rsidRPr="00DE2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образовательный процесс МДО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компьютерной техники, современных информационных и обучающих программ.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«Центр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обслуживанию МОУ»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содержания образования. </w:t>
            </w:r>
          </w:p>
        </w:tc>
      </w:tr>
      <w:tr w:rsidR="007B61F8" w:rsidTr="004D275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DE26ED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DE26E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проекту «Одаренные дети»:</w:t>
            </w:r>
          </w:p>
          <w:p w:rsidR="007B61F8" w:rsidRPr="00DE26E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- проведение второго этапа Всероссийской олимпиады школьников;</w:t>
            </w:r>
          </w:p>
          <w:p w:rsidR="007B61F8" w:rsidRPr="00DE26E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- проведение конкурса «Ученик года»;</w:t>
            </w:r>
          </w:p>
          <w:p w:rsidR="007B61F8" w:rsidRPr="00DE26ED" w:rsidRDefault="007B61F8" w:rsidP="00D811D8">
            <w:pPr>
              <w:pStyle w:val="ConsPlusNormal"/>
              <w:widowControl/>
              <w:ind w:left="61" w:hanging="142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-  проведение интеллектуальных конкурсов среди обучающихся и воспитанников;</w:t>
            </w:r>
          </w:p>
          <w:p w:rsidR="007B61F8" w:rsidRPr="00DE26E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 xml:space="preserve">- награждение участников и </w:t>
            </w:r>
            <w:r w:rsidRPr="00DE26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призеров регионального этапа Всероссийской олимпиады школьников.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2013-2015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МОУ»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357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57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работы с одаренными детьми</w:t>
            </w:r>
          </w:p>
        </w:tc>
      </w:tr>
      <w:tr w:rsidR="007B61F8" w:rsidTr="004D2752"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3. Повышение эффективности работы  с  педагогическими  кадрами для решения приоритетных задач  развития  системы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                     </w:t>
            </w:r>
          </w:p>
        </w:tc>
      </w:tr>
      <w:tr w:rsidR="007B61F8" w:rsidTr="004D275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DE26ED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DE26E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Организация курсовой подготовки</w:t>
            </w:r>
          </w:p>
          <w:p w:rsidR="007B61F8" w:rsidRPr="00DE26E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работников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У «Центр по обслуживанию МОУ», педагогических работников муниципальных дошкольных 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организаций</w:t>
            </w: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DE26E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2013-2015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Pr="00DE26ED" w:rsidRDefault="007B61F8" w:rsidP="00D811D8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МОУ»</w:t>
            </w: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, МДОУ, в том числе:</w:t>
            </w:r>
          </w:p>
          <w:p w:rsidR="007B61F8" w:rsidRPr="00DE26ED" w:rsidRDefault="007B61F8" w:rsidP="00D811D8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МДОУ д/с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</w:t>
            </w: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 xml:space="preserve"> «Светлячок»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61F8" w:rsidRPr="00DE26ED" w:rsidRDefault="007B61F8" w:rsidP="00D811D8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МДОУ д/с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4</w:t>
            </w: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 xml:space="preserve"> «Солнышко»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61F8" w:rsidRPr="00DE26ED" w:rsidRDefault="007B61F8" w:rsidP="00D811D8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 xml:space="preserve">МДОУ д/с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5 </w:t>
            </w: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«Сказка»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61F8" w:rsidRPr="00DE26ED" w:rsidRDefault="007B61F8" w:rsidP="00D811D8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 xml:space="preserve">МДОУ д/с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7 </w:t>
            </w: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«Колокольчик»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61F8" w:rsidRPr="00DE26ED" w:rsidRDefault="007B61F8" w:rsidP="00D811D8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МАДОУ д/с «Березка»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Pr="00DE26E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F534C9" w:rsidRDefault="00F534C9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DE26E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1928,30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F534C9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7068,00</w:t>
            </w:r>
          </w:p>
          <w:p w:rsidR="007B61F8" w:rsidRPr="00DE26E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534C9" w:rsidRDefault="00F534C9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DE26ED" w:rsidRDefault="00F534C9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5950,00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F534C9" w:rsidP="001D79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35840,00</w:t>
            </w:r>
          </w:p>
          <w:p w:rsidR="001D7909" w:rsidRPr="00DE26ED" w:rsidRDefault="001D7909" w:rsidP="001D79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53070,30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DE26ED" w:rsidRDefault="007B61F8" w:rsidP="00F534C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DE26ED" w:rsidRDefault="007B61F8" w:rsidP="00F534C9">
            <w:pPr>
              <w:pStyle w:val="ConsPlusNormal"/>
              <w:widowControl/>
              <w:ind w:right="-108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Pr="00DE26E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2341</w:t>
            </w:r>
            <w:r w:rsidR="00F534C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909" w:rsidRPr="00DE26ED" w:rsidRDefault="001D7909" w:rsidP="001D79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11928,30</w:t>
            </w:r>
          </w:p>
          <w:p w:rsidR="001D7909" w:rsidRDefault="001D7909" w:rsidP="001D79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909" w:rsidRDefault="001D7909" w:rsidP="001D79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7068,00</w:t>
            </w:r>
          </w:p>
          <w:p w:rsidR="001D7909" w:rsidRPr="00DE26ED" w:rsidRDefault="001D7909" w:rsidP="001D79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  <w:p w:rsidR="001D7909" w:rsidRDefault="001D7909" w:rsidP="001D79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909" w:rsidRPr="00DE26ED" w:rsidRDefault="001D7909" w:rsidP="001D79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5950,00</w:t>
            </w:r>
          </w:p>
          <w:p w:rsidR="001D7909" w:rsidRDefault="001D7909" w:rsidP="001D79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909" w:rsidRDefault="001D7909" w:rsidP="001D79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35840,00</w:t>
            </w:r>
          </w:p>
          <w:p w:rsidR="007B61F8" w:rsidRPr="00DE26ED" w:rsidRDefault="001D7909" w:rsidP="001D79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53070,30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DE26E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педагогических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образовательных организаций</w:t>
            </w: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, прошедших квалификационные курсы в объеме свыше 100 часов</w:t>
            </w:r>
          </w:p>
        </w:tc>
      </w:tr>
      <w:tr w:rsidR="007B61F8" w:rsidTr="004D2752">
        <w:trPr>
          <w:trHeight w:val="113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F13CB1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1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дистанционных форм повышения квалификации педагогических кадров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2013-2015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МОУ»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rPr>
                <w:rFonts w:ascii="Calibri" w:eastAsia="Calibri" w:hAnsi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rPr>
                <w:rFonts w:ascii="Calibri" w:eastAsia="Calibri" w:hAnsi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rPr>
                <w:rFonts w:ascii="Calibri" w:eastAsia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rPr>
                <w:rFonts w:ascii="Calibri" w:eastAsia="Calibri" w:hAnsi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доли педагогических работников, повышающих квалификацию в дистанционной форме.</w:t>
            </w:r>
          </w:p>
          <w:p w:rsidR="00D5104A" w:rsidRDefault="00D5104A" w:rsidP="00D811D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B61F8" w:rsidTr="004D275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F13CB1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13CB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конкурсов профессионального мастерства: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«Учитель года»,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«Воспитатель года»,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«Современный классный руководитель».</w:t>
            </w:r>
          </w:p>
          <w:p w:rsidR="00D5104A" w:rsidRDefault="00D5104A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2013-2015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МОУ»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1D790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357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1D790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357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1D790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357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="001D790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357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престижа профессии педагога, усиление мотивации к педагогическому труду.</w:t>
            </w:r>
          </w:p>
        </w:tc>
      </w:tr>
      <w:tr w:rsidR="007B61F8" w:rsidTr="004D275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F13CB1" w:rsidRDefault="007B61F8" w:rsidP="00D811D8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13CB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 для организации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 методических сборников материалов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опыта  работы педагогов, участвующих в областных и всероссийских конкурсах профессионального мастерства, участников инновационной деятельности.</w:t>
            </w:r>
          </w:p>
          <w:p w:rsidR="00D5104A" w:rsidRDefault="00D5104A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по обслуживанию МОУ»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D790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357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D790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357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престижа профессии педагога, усиление мотивации к педагогическому труду</w:t>
            </w:r>
          </w:p>
        </w:tc>
      </w:tr>
      <w:tr w:rsidR="007B61F8" w:rsidTr="004D2752">
        <w:tc>
          <w:tcPr>
            <w:tcW w:w="157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Задача 4. Обеспечение  условий   комфортного,   безопасного  пребывания детей в образовательных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организациях</w:t>
            </w:r>
            <w:r w:rsidRPr="00AA5A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7B61F8" w:rsidTr="004D2752">
        <w:trPr>
          <w:trHeight w:val="19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Модернизация  автобусного парка для перевозки детей: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 xml:space="preserve">- оснащение школьных автобусов аппаратурой спутниковой навигации ГЛОНАСС  или ГЛОНАСС/ </w:t>
            </w:r>
            <w:r w:rsidRPr="00AA5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017B6C" w:rsidRDefault="007B61F8" w:rsidP="00D811D8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автоматизированного рабочего места диспетчера, обеспечивающего работу подсистемы мониторинга и управления школьными автобусами.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МОУ ПСОШ;</w:t>
            </w: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Сатисская</w:t>
            </w:r>
            <w:proofErr w:type="spellEnd"/>
            <w:r w:rsidRPr="00AA5A0D">
              <w:rPr>
                <w:rFonts w:ascii="Times New Roman" w:hAnsi="Times New Roman" w:cs="Times New Roman"/>
                <w:sz w:val="24"/>
                <w:szCs w:val="24"/>
              </w:rPr>
              <w:t xml:space="preserve"> СОШ;</w:t>
            </w: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Большемакателемская</w:t>
            </w:r>
            <w:proofErr w:type="spellEnd"/>
            <w:r w:rsidRPr="00AA5A0D">
              <w:rPr>
                <w:rFonts w:ascii="Times New Roman" w:hAnsi="Times New Roman" w:cs="Times New Roman"/>
                <w:sz w:val="24"/>
                <w:szCs w:val="24"/>
              </w:rPr>
              <w:t xml:space="preserve"> СОШ;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Шутиловская</w:t>
            </w:r>
            <w:proofErr w:type="spellEnd"/>
            <w:r w:rsidRPr="00AA5A0D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Первомайская СОШ № 2</w:t>
            </w:r>
          </w:p>
          <w:p w:rsidR="00D5104A" w:rsidRDefault="00D5104A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МОУ»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7909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="00D357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5104A" w:rsidRDefault="00D5104A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7909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="00D357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5104A" w:rsidRDefault="00D5104A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7909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="00D357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1D7909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="00D357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909" w:rsidRDefault="001D7909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1D790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04A" w:rsidRDefault="00D5104A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53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790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D5104A" w:rsidRDefault="00D5104A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790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D5104A" w:rsidRDefault="00D5104A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790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790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1D7909" w:rsidRDefault="001D7909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1D790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04A" w:rsidRDefault="00D5104A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D53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безопасных условий подвоза детей к образовательным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</w:t>
            </w: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, расширение участия  обучающихся в  мероприятиях</w:t>
            </w:r>
          </w:p>
        </w:tc>
      </w:tr>
      <w:tr w:rsidR="007B61F8" w:rsidTr="004D2752">
        <w:trPr>
          <w:trHeight w:val="67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DE26ED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крылец зданий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МДОУ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7 </w:t>
            </w: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«Колокольчик»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AA5A0D" w:rsidRDefault="007B61F8" w:rsidP="00CD1D4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AA5A0D" w:rsidRDefault="007B61F8" w:rsidP="009D53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018,96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rPr>
                <w:rFonts w:eastAsia="Calibri"/>
                <w:sz w:val="24"/>
                <w:szCs w:val="24"/>
              </w:rPr>
            </w:pPr>
            <w:r w:rsidRPr="00AA5A0D">
              <w:rPr>
                <w:rFonts w:eastAsia="Calibri"/>
                <w:sz w:val="24"/>
                <w:szCs w:val="24"/>
              </w:rPr>
              <w:t xml:space="preserve">Обеспечение безопасных условий содержания детей в </w:t>
            </w:r>
            <w:r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</w:tr>
      <w:tr w:rsidR="007B61F8" w:rsidTr="004D2752">
        <w:trPr>
          <w:trHeight w:val="67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Pr="00DE26ED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на </w:t>
            </w: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школьных автобус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контрольных устройств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тахографов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МОУ ПСОШ;</w:t>
            </w: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Сатисская</w:t>
            </w:r>
            <w:proofErr w:type="spellEnd"/>
            <w:r w:rsidRPr="00AA5A0D">
              <w:rPr>
                <w:rFonts w:ascii="Times New Roman" w:hAnsi="Times New Roman" w:cs="Times New Roman"/>
                <w:sz w:val="24"/>
                <w:szCs w:val="24"/>
              </w:rPr>
              <w:t xml:space="preserve"> СОШ;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Шутиловская</w:t>
            </w:r>
            <w:proofErr w:type="spellEnd"/>
            <w:r w:rsidRPr="00AA5A0D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Первомайская СОШ № 2.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Pr="00AA5A0D" w:rsidRDefault="007B61F8" w:rsidP="00D811D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510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510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Pr="00AA5A0D" w:rsidRDefault="007B61F8" w:rsidP="00D811D8">
            <w:pPr>
              <w:rPr>
                <w:rFonts w:eastAsia="Calibri"/>
                <w:sz w:val="24"/>
                <w:szCs w:val="24"/>
              </w:rPr>
            </w:pPr>
            <w:r w:rsidRPr="00AA5A0D">
              <w:rPr>
                <w:sz w:val="24"/>
                <w:szCs w:val="24"/>
              </w:rPr>
              <w:t>Обеспечение безопасных условий подвоза детей к образовательным</w:t>
            </w:r>
            <w:r>
              <w:rPr>
                <w:sz w:val="24"/>
                <w:szCs w:val="24"/>
              </w:rPr>
              <w:t xml:space="preserve"> организациям</w:t>
            </w:r>
          </w:p>
        </w:tc>
      </w:tr>
      <w:tr w:rsidR="007B61F8" w:rsidTr="004D2752">
        <w:trPr>
          <w:trHeight w:val="81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61F8" w:rsidRPr="00DE26ED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26E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bCs/>
                <w:sz w:val="24"/>
                <w:szCs w:val="24"/>
              </w:rPr>
              <w:t>Ремонтные работы в образовательных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организациях.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МАОУ Первомайская СОШ № 2</w:t>
            </w: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CD1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61F8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jc w:val="both"/>
              <w:rPr>
                <w:rFonts w:eastAsia="Calibri"/>
                <w:sz w:val="24"/>
                <w:szCs w:val="24"/>
              </w:rPr>
            </w:pPr>
            <w:r w:rsidRPr="00AA5A0D">
              <w:rPr>
                <w:rFonts w:eastAsia="Calibri"/>
                <w:sz w:val="24"/>
                <w:szCs w:val="24"/>
              </w:rPr>
              <w:t>Обеспечение безопас</w:t>
            </w:r>
            <w:r>
              <w:rPr>
                <w:rFonts w:eastAsia="Calibri"/>
                <w:sz w:val="24"/>
                <w:szCs w:val="24"/>
              </w:rPr>
              <w:t>ных условий содержания детей в образовательных организациях</w:t>
            </w:r>
          </w:p>
        </w:tc>
      </w:tr>
      <w:tr w:rsidR="007B61F8" w:rsidTr="004D2752">
        <w:trPr>
          <w:trHeight w:val="26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5A0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CD1D49">
            <w:pPr>
              <w:jc w:val="both"/>
              <w:rPr>
                <w:sz w:val="24"/>
                <w:szCs w:val="24"/>
              </w:rPr>
            </w:pPr>
            <w:r w:rsidRPr="00AA5A0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70</w:t>
            </w:r>
            <w:r w:rsidR="00CD1D49">
              <w:rPr>
                <w:sz w:val="24"/>
                <w:szCs w:val="24"/>
              </w:rPr>
              <w:t>1747,26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</w:t>
            </w:r>
            <w:r w:rsidR="00CD1D49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</w:t>
            </w:r>
            <w:r w:rsidR="00CD1D4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D811D8">
            <w:pPr>
              <w:jc w:val="both"/>
              <w:rPr>
                <w:sz w:val="24"/>
                <w:szCs w:val="24"/>
              </w:rPr>
            </w:pPr>
            <w:r w:rsidRPr="00AA5A0D">
              <w:rPr>
                <w:sz w:val="24"/>
                <w:szCs w:val="24"/>
              </w:rPr>
              <w:t>385</w:t>
            </w:r>
            <w:r w:rsidR="00CD1D49">
              <w:rPr>
                <w:sz w:val="24"/>
                <w:szCs w:val="24"/>
              </w:rPr>
              <w:t>000</w:t>
            </w:r>
            <w:r w:rsidRPr="00AA5A0D">
              <w:rPr>
                <w:sz w:val="24"/>
                <w:szCs w:val="24"/>
              </w:rPr>
              <w:t>,0</w:t>
            </w:r>
            <w:r w:rsidR="00CD1D4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1F8" w:rsidRPr="00AA5A0D" w:rsidRDefault="007B61F8" w:rsidP="00D510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  <w:r w:rsidR="00D5104A">
              <w:rPr>
                <w:sz w:val="24"/>
                <w:szCs w:val="24"/>
              </w:rPr>
              <w:t>4747,26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F8" w:rsidRPr="00AA5A0D" w:rsidRDefault="007B61F8" w:rsidP="00D811D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1F8" w:rsidRPr="009D535A" w:rsidRDefault="009D535A" w:rsidP="00D5104A">
      <w:pPr>
        <w:jc w:val="both"/>
        <w:rPr>
          <w:sz w:val="28"/>
          <w:szCs w:val="2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 w:rsidRPr="009D535A">
        <w:rPr>
          <w:sz w:val="28"/>
          <w:szCs w:val="28"/>
        </w:rPr>
        <w:t xml:space="preserve">»                               </w:t>
      </w:r>
    </w:p>
    <w:sectPr w:rsidR="007B61F8" w:rsidRPr="009D535A" w:rsidSect="009D535A">
      <w:pgSz w:w="16838" w:h="11906" w:orient="landscape"/>
      <w:pgMar w:top="851" w:right="395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B3CC2"/>
    <w:multiLevelType w:val="multilevel"/>
    <w:tmpl w:val="91FE2FEC"/>
    <w:lvl w:ilvl="0">
      <w:start w:val="1"/>
      <w:numFmt w:val="decimal"/>
      <w:lvlText w:val="%1."/>
      <w:lvlJc w:val="left"/>
      <w:pPr>
        <w:ind w:left="1863" w:hanging="1155"/>
      </w:pPr>
    </w:lvl>
    <w:lvl w:ilvl="1">
      <w:start w:val="1"/>
      <w:numFmt w:val="decimal"/>
      <w:isLgl/>
      <w:lvlText w:val="%1.%2."/>
      <w:lvlJc w:val="left"/>
      <w:pPr>
        <w:ind w:left="1437" w:hanging="720"/>
      </w:pPr>
    </w:lvl>
    <w:lvl w:ilvl="2">
      <w:start w:val="1"/>
      <w:numFmt w:val="decimal"/>
      <w:isLgl/>
      <w:lvlText w:val="%1.%2.%3."/>
      <w:lvlJc w:val="left"/>
      <w:pPr>
        <w:ind w:left="1446" w:hanging="720"/>
      </w:pPr>
    </w:lvl>
    <w:lvl w:ilvl="3">
      <w:start w:val="1"/>
      <w:numFmt w:val="decimal"/>
      <w:isLgl/>
      <w:lvlText w:val="%1.%2.%3.%4."/>
      <w:lvlJc w:val="left"/>
      <w:pPr>
        <w:ind w:left="1815" w:hanging="1080"/>
      </w:pPr>
    </w:lvl>
    <w:lvl w:ilvl="4">
      <w:start w:val="1"/>
      <w:numFmt w:val="decimal"/>
      <w:isLgl/>
      <w:lvlText w:val="%1.%2.%3.%4.%5."/>
      <w:lvlJc w:val="left"/>
      <w:pPr>
        <w:ind w:left="1824" w:hanging="1080"/>
      </w:pPr>
    </w:lvl>
    <w:lvl w:ilvl="5">
      <w:start w:val="1"/>
      <w:numFmt w:val="decimal"/>
      <w:isLgl/>
      <w:lvlText w:val="%1.%2.%3.%4.%5.%6."/>
      <w:lvlJc w:val="left"/>
      <w:pPr>
        <w:ind w:left="2193" w:hanging="1440"/>
      </w:pPr>
    </w:lvl>
    <w:lvl w:ilvl="6">
      <w:start w:val="1"/>
      <w:numFmt w:val="decimal"/>
      <w:isLgl/>
      <w:lvlText w:val="%1.%2.%3.%4.%5.%6.%7."/>
      <w:lvlJc w:val="left"/>
      <w:pPr>
        <w:ind w:left="2562" w:hanging="1800"/>
      </w:pPr>
    </w:lvl>
    <w:lvl w:ilvl="7">
      <w:start w:val="1"/>
      <w:numFmt w:val="decimal"/>
      <w:isLgl/>
      <w:lvlText w:val="%1.%2.%3.%4.%5.%6.%7.%8."/>
      <w:lvlJc w:val="left"/>
      <w:pPr>
        <w:ind w:left="2571" w:hanging="1800"/>
      </w:pPr>
    </w:lvl>
    <w:lvl w:ilvl="8">
      <w:start w:val="1"/>
      <w:numFmt w:val="decimal"/>
      <w:isLgl/>
      <w:lvlText w:val="%1.%2.%3.%4.%5.%6.%7.%8.%9."/>
      <w:lvlJc w:val="left"/>
      <w:pPr>
        <w:ind w:left="2940" w:hanging="2160"/>
      </w:pPr>
    </w:lvl>
  </w:abstractNum>
  <w:abstractNum w:abstractNumId="1">
    <w:nsid w:val="74860079"/>
    <w:multiLevelType w:val="multilevel"/>
    <w:tmpl w:val="6BE0F1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F8"/>
    <w:rsid w:val="000D0FFB"/>
    <w:rsid w:val="001201C2"/>
    <w:rsid w:val="001D7909"/>
    <w:rsid w:val="002D6FA4"/>
    <w:rsid w:val="004D2752"/>
    <w:rsid w:val="00551B24"/>
    <w:rsid w:val="007B61F8"/>
    <w:rsid w:val="008B108A"/>
    <w:rsid w:val="009D535A"/>
    <w:rsid w:val="00B3449F"/>
    <w:rsid w:val="00CD1D49"/>
    <w:rsid w:val="00D357D8"/>
    <w:rsid w:val="00D5104A"/>
    <w:rsid w:val="00DA1808"/>
    <w:rsid w:val="00F5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B61F8"/>
    <w:pPr>
      <w:ind w:left="720"/>
    </w:pPr>
  </w:style>
  <w:style w:type="paragraph" w:customStyle="1" w:styleId="a4">
    <w:name w:val="Заголовок"/>
    <w:uiPriority w:val="99"/>
    <w:rsid w:val="007B61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B61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61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61F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B61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B61F8"/>
    <w:pPr>
      <w:ind w:left="720"/>
    </w:pPr>
  </w:style>
  <w:style w:type="paragraph" w:customStyle="1" w:styleId="a4">
    <w:name w:val="Заголовок"/>
    <w:uiPriority w:val="99"/>
    <w:rsid w:val="007B61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B61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61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61F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B61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1499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11</cp:revision>
  <cp:lastPrinted>2013-12-19T04:56:00Z</cp:lastPrinted>
  <dcterms:created xsi:type="dcterms:W3CDTF">2013-12-13T10:51:00Z</dcterms:created>
  <dcterms:modified xsi:type="dcterms:W3CDTF">2013-12-27T04:43:00Z</dcterms:modified>
</cp:coreProperties>
</file>