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DF" w:rsidRPr="005B34E8" w:rsidRDefault="002E7EDF" w:rsidP="00535F7E">
      <w:pPr>
        <w:jc w:val="center"/>
        <w:rPr>
          <w:b/>
          <w:bCs/>
          <w:shadow/>
          <w:sz w:val="32"/>
          <w:szCs w:val="32"/>
        </w:rPr>
      </w:pPr>
      <w:r w:rsidRPr="005C03AA">
        <w:rPr>
          <w:shadow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45pt;visibility:visible" filled="t">
            <v:imagedata r:id="rId5" o:title=""/>
          </v:shape>
        </w:pict>
      </w:r>
    </w:p>
    <w:p w:rsidR="002E7EDF" w:rsidRPr="005B34E8" w:rsidRDefault="002E7EDF" w:rsidP="00535F7E">
      <w:pPr>
        <w:pStyle w:val="Heading1"/>
        <w:keepNext/>
        <w:tabs>
          <w:tab w:val="num" w:pos="0"/>
        </w:tabs>
        <w:spacing w:before="0" w:line="240" w:lineRule="auto"/>
        <w:ind w:left="432" w:hanging="432"/>
        <w:jc w:val="center"/>
        <w:rPr>
          <w:rFonts w:cs="Times New Roman"/>
          <w:b w:val="0"/>
          <w:bCs w:val="0"/>
          <w:shadow/>
          <w:sz w:val="32"/>
          <w:szCs w:val="32"/>
        </w:rPr>
      </w:pPr>
    </w:p>
    <w:p w:rsidR="002E7EDF" w:rsidRPr="00481275" w:rsidRDefault="002E7EDF" w:rsidP="00535F7E">
      <w:pPr>
        <w:tabs>
          <w:tab w:val="left" w:pos="9071"/>
        </w:tabs>
        <w:ind w:right="-1" w:hanging="142"/>
        <w:jc w:val="center"/>
        <w:rPr>
          <w:b/>
          <w:bCs/>
          <w:sz w:val="32"/>
          <w:szCs w:val="32"/>
        </w:rPr>
      </w:pPr>
      <w:r w:rsidRPr="00481275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2E7EDF" w:rsidRPr="00481275" w:rsidRDefault="002E7EDF" w:rsidP="00535F7E">
      <w:pPr>
        <w:tabs>
          <w:tab w:val="left" w:pos="9071"/>
        </w:tabs>
        <w:ind w:right="-1" w:hanging="142"/>
        <w:jc w:val="center"/>
        <w:rPr>
          <w:b/>
          <w:bCs/>
          <w:sz w:val="32"/>
          <w:szCs w:val="32"/>
        </w:rPr>
      </w:pPr>
      <w:r w:rsidRPr="00481275">
        <w:rPr>
          <w:b/>
          <w:bCs/>
          <w:sz w:val="32"/>
          <w:szCs w:val="32"/>
        </w:rPr>
        <w:t>Нижегородской области</w:t>
      </w:r>
    </w:p>
    <w:p w:rsidR="002E7EDF" w:rsidRPr="005B34E8" w:rsidRDefault="002E7EDF" w:rsidP="00535F7E">
      <w:pPr>
        <w:tabs>
          <w:tab w:val="left" w:pos="9071"/>
        </w:tabs>
        <w:ind w:right="-1" w:hanging="142"/>
        <w:jc w:val="center"/>
        <w:rPr>
          <w:sz w:val="32"/>
          <w:szCs w:val="32"/>
        </w:rPr>
      </w:pPr>
    </w:p>
    <w:p w:rsidR="002E7EDF" w:rsidRPr="005B34E8" w:rsidRDefault="002E7EDF" w:rsidP="00535F7E">
      <w:pPr>
        <w:tabs>
          <w:tab w:val="left" w:pos="9071"/>
        </w:tabs>
        <w:ind w:right="-1" w:hanging="142"/>
        <w:jc w:val="center"/>
        <w:rPr>
          <w:b/>
          <w:bCs/>
          <w:color w:val="000000"/>
          <w:sz w:val="32"/>
          <w:szCs w:val="32"/>
        </w:rPr>
      </w:pPr>
    </w:p>
    <w:p w:rsidR="002E7EDF" w:rsidRPr="005B34E8" w:rsidRDefault="002E7EDF" w:rsidP="00535F7E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B34E8">
        <w:rPr>
          <w:rFonts w:ascii="Times New Roman" w:hAnsi="Times New Roman" w:cs="Times New Roman"/>
          <w:color w:val="000000"/>
          <w:sz w:val="32"/>
          <w:szCs w:val="32"/>
        </w:rPr>
        <w:t>ПОСТАНОВЛЕНИЕ</w:t>
      </w:r>
    </w:p>
    <w:p w:rsidR="002E7EDF" w:rsidRDefault="002E7EDF" w:rsidP="00535F7E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7EDF" w:rsidRDefault="002E7EDF" w:rsidP="00535F7E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747" w:type="dxa"/>
        <w:tblInd w:w="-106" w:type="dxa"/>
        <w:tblLayout w:type="fixed"/>
        <w:tblLook w:val="0000"/>
      </w:tblPr>
      <w:tblGrid>
        <w:gridCol w:w="1591"/>
        <w:gridCol w:w="3052"/>
        <w:gridCol w:w="4254"/>
        <w:gridCol w:w="850"/>
      </w:tblGrid>
      <w:tr w:rsidR="002E7EDF">
        <w:tc>
          <w:tcPr>
            <w:tcW w:w="1591" w:type="dxa"/>
            <w:tcBorders>
              <w:bottom w:val="single" w:sz="4" w:space="0" w:color="auto"/>
            </w:tcBorders>
          </w:tcPr>
          <w:p w:rsidR="002E7EDF" w:rsidRPr="003D7159" w:rsidRDefault="002E7EDF" w:rsidP="001C0CBB">
            <w:pPr>
              <w:tabs>
                <w:tab w:val="left" w:pos="9071"/>
              </w:tabs>
              <w:ind w:right="-1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052" w:type="dxa"/>
          </w:tcPr>
          <w:p w:rsidR="002E7EDF" w:rsidRDefault="002E7EDF" w:rsidP="001C0CBB">
            <w:pPr>
              <w:tabs>
                <w:tab w:val="left" w:pos="9071"/>
              </w:tabs>
              <w:ind w:right="-1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4254" w:type="dxa"/>
          </w:tcPr>
          <w:p w:rsidR="002E7EDF" w:rsidRPr="005B34E8" w:rsidRDefault="002E7EDF" w:rsidP="001C0CBB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7EDF" w:rsidRDefault="002E7EDF" w:rsidP="001C0CBB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2E7EDF" w:rsidRDefault="002E7EDF" w:rsidP="00535F7E">
      <w:pPr>
        <w:pStyle w:val="BodyTextIndent"/>
        <w:jc w:val="center"/>
        <w:rPr>
          <w:b/>
          <w:bCs/>
          <w:sz w:val="28"/>
          <w:szCs w:val="28"/>
          <w:lang w:val="ru-RU"/>
        </w:rPr>
      </w:pPr>
    </w:p>
    <w:p w:rsidR="002E7EDF" w:rsidRDefault="002E7EDF" w:rsidP="00535F7E">
      <w:pPr>
        <w:pStyle w:val="BodyTextIndent"/>
        <w:jc w:val="center"/>
        <w:rPr>
          <w:b/>
          <w:bCs/>
          <w:sz w:val="28"/>
          <w:szCs w:val="28"/>
          <w:lang w:val="ru-RU"/>
        </w:rPr>
      </w:pPr>
    </w:p>
    <w:p w:rsidR="002E7EDF" w:rsidRPr="005B34E8" w:rsidRDefault="002E7EDF" w:rsidP="00535F7E">
      <w:pPr>
        <w:pStyle w:val="BodyTextInden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 изменений в  муниципальную  целевую  программу           «Повышение безопасности дорожного движения на территории городского округа город Первомайск Нижегородской области             на 2013-2015 годы»</w:t>
      </w:r>
    </w:p>
    <w:p w:rsidR="002E7EDF" w:rsidRDefault="002E7EDF" w:rsidP="00535F7E">
      <w:pPr>
        <w:pStyle w:val="ConsPlusNormal"/>
        <w:widowControl/>
        <w:ind w:firstLine="0"/>
        <w:jc w:val="center"/>
      </w:pPr>
    </w:p>
    <w:p w:rsidR="002E7EDF" w:rsidRDefault="002E7EDF" w:rsidP="00535F7E">
      <w:pPr>
        <w:pStyle w:val="ConsPlusNormal"/>
        <w:widowControl/>
        <w:ind w:firstLine="0"/>
        <w:jc w:val="center"/>
      </w:pPr>
    </w:p>
    <w:p w:rsidR="002E7EDF" w:rsidRDefault="002E7EDF" w:rsidP="002B25F5">
      <w:pPr>
        <w:pStyle w:val="ConsPlusNormal"/>
        <w:widowControl/>
        <w:ind w:left="36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CC781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2E7EDF" w:rsidRDefault="002E7EDF" w:rsidP="00535F7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7EDF" w:rsidRDefault="002E7EDF" w:rsidP="002B25F5">
      <w:pPr>
        <w:pStyle w:val="BodyTextInden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Pr="00535F7E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</w:t>
      </w:r>
      <w:r w:rsidRPr="00CC7810">
        <w:rPr>
          <w:sz w:val="28"/>
          <w:szCs w:val="28"/>
          <w:lang w:val="ru-RU"/>
        </w:rPr>
        <w:t>Внести в муниципальную целевую программу</w:t>
      </w:r>
      <w:r>
        <w:rPr>
          <w:sz w:val="28"/>
          <w:szCs w:val="28"/>
          <w:lang w:val="ru-RU"/>
        </w:rPr>
        <w:t xml:space="preserve"> </w:t>
      </w:r>
      <w:r w:rsidRPr="00535F7E">
        <w:rPr>
          <w:sz w:val="28"/>
          <w:szCs w:val="28"/>
          <w:lang w:val="ru-RU"/>
        </w:rPr>
        <w:t>«Повышение безопасности дорожного движения на территории городского округа город Первомайск Нижегородской области  на 2013-201</w:t>
      </w:r>
      <w:r>
        <w:rPr>
          <w:sz w:val="28"/>
          <w:szCs w:val="28"/>
          <w:lang w:val="ru-RU"/>
        </w:rPr>
        <w:t xml:space="preserve">5 </w:t>
      </w:r>
      <w:r w:rsidRPr="00535F7E">
        <w:rPr>
          <w:sz w:val="28"/>
          <w:szCs w:val="28"/>
          <w:lang w:val="ru-RU"/>
        </w:rPr>
        <w:t>годы»</w:t>
      </w:r>
      <w:r>
        <w:rPr>
          <w:sz w:val="28"/>
          <w:szCs w:val="28"/>
          <w:lang w:val="ru-RU"/>
        </w:rPr>
        <w:t>, утвержденную п</w:t>
      </w:r>
      <w:r w:rsidRPr="00535F7E">
        <w:rPr>
          <w:sz w:val="28"/>
          <w:szCs w:val="28"/>
          <w:lang w:val="ru-RU"/>
        </w:rPr>
        <w:t xml:space="preserve">остановлением администрации Первомайского муниципального района  Нижегородской области  </w:t>
      </w:r>
      <w:r>
        <w:rPr>
          <w:sz w:val="28"/>
          <w:szCs w:val="28"/>
          <w:lang w:val="ru-RU"/>
        </w:rPr>
        <w:t>от 22.10.2012 № 1050</w:t>
      </w:r>
      <w:r w:rsidRPr="00535F7E">
        <w:rPr>
          <w:sz w:val="28"/>
          <w:szCs w:val="28"/>
          <w:lang w:val="ru-RU"/>
        </w:rPr>
        <w:t>, следующие изменения:</w:t>
      </w:r>
    </w:p>
    <w:p w:rsidR="002E7EDF" w:rsidRDefault="002E7EDF" w:rsidP="004848B0">
      <w:pPr>
        <w:pStyle w:val="ConsPlusNormal"/>
        <w:widowControl/>
        <w:numPr>
          <w:ilvl w:val="1"/>
          <w:numId w:val="1"/>
        </w:numPr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пункт 1.3. раздела 1 «Паспорт Программы»:</w:t>
      </w:r>
    </w:p>
    <w:p w:rsidR="002E7EDF" w:rsidRDefault="002E7EDF" w:rsidP="002B25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</w:p>
    <w:tbl>
      <w:tblPr>
        <w:tblW w:w="90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60"/>
        <w:gridCol w:w="4518"/>
        <w:gridCol w:w="3222"/>
      </w:tblGrid>
      <w:tr w:rsidR="002E7EDF">
        <w:trPr>
          <w:trHeight w:val="1062"/>
        </w:trPr>
        <w:tc>
          <w:tcPr>
            <w:tcW w:w="1260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4518" w:type="dxa"/>
          </w:tcPr>
          <w:p w:rsidR="002E7EDF" w:rsidRPr="004C54CA" w:rsidRDefault="002E7EDF" w:rsidP="004C5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222" w:type="dxa"/>
          </w:tcPr>
          <w:p w:rsidR="002E7EDF" w:rsidRPr="004C54CA" w:rsidRDefault="002E7EDF" w:rsidP="004C54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F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город Первомайск Нижегородской области</w:t>
            </w:r>
            <w:r w:rsidRPr="004C5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E7EDF" w:rsidRDefault="002E7EDF" w:rsidP="00535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».</w:t>
      </w:r>
    </w:p>
    <w:p w:rsidR="002E7EDF" w:rsidRDefault="002E7EDF" w:rsidP="004848B0">
      <w:pPr>
        <w:pStyle w:val="ConsPlusNormal"/>
        <w:widowControl/>
        <w:numPr>
          <w:ilvl w:val="1"/>
          <w:numId w:val="1"/>
        </w:numPr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новой редакции пункт 1.4. раздела 1 «Паспорт Программы»:</w:t>
      </w:r>
    </w:p>
    <w:p w:rsidR="002E7EDF" w:rsidRDefault="002E7EDF" w:rsidP="004848B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4848B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4848B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4848B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4848B0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0"/>
        <w:gridCol w:w="4110"/>
        <w:gridCol w:w="3793"/>
      </w:tblGrid>
      <w:tr w:rsidR="002E7EDF">
        <w:tc>
          <w:tcPr>
            <w:tcW w:w="1200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1.4.</w:t>
            </w:r>
          </w:p>
        </w:tc>
        <w:tc>
          <w:tcPr>
            <w:tcW w:w="4110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3793" w:type="dxa"/>
          </w:tcPr>
          <w:p w:rsidR="002E7EDF" w:rsidRPr="004C54CA" w:rsidRDefault="002E7EDF" w:rsidP="002B25F5">
            <w:pPr>
              <w:pStyle w:val="ConsPlusNonformat"/>
              <w:widowControl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город Первомайск Нижегородской области.</w:t>
            </w:r>
          </w:p>
        </w:tc>
      </w:tr>
    </w:tbl>
    <w:p w:rsidR="002E7EDF" w:rsidRDefault="002E7EDF" w:rsidP="002B25F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2E7EDF" w:rsidRDefault="002E7EDF" w:rsidP="004848B0">
      <w:pPr>
        <w:pStyle w:val="ConsPlusNormal"/>
        <w:widowControl/>
        <w:numPr>
          <w:ilvl w:val="1"/>
          <w:numId w:val="1"/>
        </w:numPr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пункт 1.8.</w:t>
      </w:r>
      <w:r w:rsidRPr="00484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 «Паспорт Программы»:</w:t>
      </w:r>
    </w:p>
    <w:p w:rsidR="002E7EDF" w:rsidRDefault="002E7EDF" w:rsidP="00A01996">
      <w:pPr>
        <w:pStyle w:val="ConsPlusNormal"/>
        <w:widowControl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2B25F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0"/>
        <w:gridCol w:w="3685"/>
        <w:gridCol w:w="4218"/>
      </w:tblGrid>
      <w:tr w:rsidR="002E7EDF">
        <w:tc>
          <w:tcPr>
            <w:tcW w:w="1200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1.8.</w:t>
            </w:r>
          </w:p>
        </w:tc>
        <w:tc>
          <w:tcPr>
            <w:tcW w:w="3685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4218" w:type="dxa"/>
          </w:tcPr>
          <w:p w:rsidR="002E7EDF" w:rsidRPr="004C54CA" w:rsidRDefault="002E7EDF" w:rsidP="002B25F5">
            <w:pPr>
              <w:pStyle w:val="ConsPlusNonformat"/>
              <w:widowControl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городского округа город Первомайск Нижегородской области, МБУ «Благоустройство». Подрядные организации, определенные путем конкурсного отбора</w:t>
            </w:r>
          </w:p>
        </w:tc>
      </w:tr>
    </w:tbl>
    <w:p w:rsidR="002E7EDF" w:rsidRDefault="002E7EDF" w:rsidP="002B25F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».</w:t>
      </w:r>
    </w:p>
    <w:p w:rsidR="002E7EDF" w:rsidRDefault="002E7EDF" w:rsidP="002B25F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4848B0">
      <w:pPr>
        <w:pStyle w:val="ConsPlusNormal"/>
        <w:widowControl/>
        <w:numPr>
          <w:ilvl w:val="1"/>
          <w:numId w:val="1"/>
        </w:numPr>
        <w:ind w:left="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пункт 1.10.</w:t>
      </w:r>
      <w:r w:rsidRPr="00484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 «Паспорт Программы»:</w:t>
      </w:r>
    </w:p>
    <w:p w:rsidR="002E7EDF" w:rsidRDefault="002E7EDF" w:rsidP="002B25F5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0"/>
        <w:gridCol w:w="3685"/>
        <w:gridCol w:w="4218"/>
      </w:tblGrid>
      <w:tr w:rsidR="002E7EDF">
        <w:tc>
          <w:tcPr>
            <w:tcW w:w="1200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1.10.</w:t>
            </w:r>
          </w:p>
        </w:tc>
        <w:tc>
          <w:tcPr>
            <w:tcW w:w="3685" w:type="dxa"/>
          </w:tcPr>
          <w:p w:rsidR="002E7EDF" w:rsidRPr="004C54CA" w:rsidRDefault="002E7EDF" w:rsidP="002B25F5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4218" w:type="dxa"/>
          </w:tcPr>
          <w:p w:rsidR="002E7EDF" w:rsidRPr="004C54CA" w:rsidRDefault="002E7EDF" w:rsidP="002B25F5">
            <w:pPr>
              <w:pStyle w:val="ConsPlusNonformat"/>
              <w:widowControl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4C54CA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 за исполнением Программы осуществляется заместителем главы администрации, начальником отдела архитектуры, капитального строительства и муниципального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Первомайск Нижегородской области  </w:t>
            </w:r>
          </w:p>
        </w:tc>
      </w:tr>
    </w:tbl>
    <w:p w:rsidR="002E7EDF" w:rsidRDefault="002E7EDF" w:rsidP="00535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».</w:t>
      </w:r>
    </w:p>
    <w:p w:rsidR="002E7EDF" w:rsidRPr="00E850E9" w:rsidRDefault="002E7EDF" w:rsidP="00DB6D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2E7EDF" w:rsidRDefault="002E7EDF" w:rsidP="00D9549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2.5. «Система программных мероприятий» раздела 2 «Текст Программы» изложить в новой редакции  согласно приложению к  настоящему постановлению.</w:t>
      </w:r>
    </w:p>
    <w:p w:rsidR="002E7EDF" w:rsidRDefault="002E7EDF" w:rsidP="00D9549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Pr="00120339" w:rsidRDefault="002E7EDF" w:rsidP="00D954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П</w:t>
      </w:r>
      <w:r w:rsidRPr="00120339">
        <w:rPr>
          <w:sz w:val="28"/>
          <w:szCs w:val="28"/>
        </w:rPr>
        <w:t>ункт 2.10. « Система организации контроля за исполнением Программы»</w:t>
      </w:r>
      <w:r>
        <w:rPr>
          <w:sz w:val="28"/>
          <w:szCs w:val="28"/>
        </w:rPr>
        <w:t xml:space="preserve"> р</w:t>
      </w:r>
      <w:r w:rsidRPr="00120339">
        <w:rPr>
          <w:sz w:val="28"/>
          <w:szCs w:val="28"/>
        </w:rPr>
        <w:t>аздел</w:t>
      </w:r>
      <w:r>
        <w:rPr>
          <w:sz w:val="28"/>
          <w:szCs w:val="28"/>
        </w:rPr>
        <w:t>а 2 «Текст</w:t>
      </w:r>
      <w:r w:rsidRPr="00120339">
        <w:rPr>
          <w:sz w:val="28"/>
          <w:szCs w:val="28"/>
        </w:rPr>
        <w:t xml:space="preserve"> Программы»  изложить в новой редакции:</w:t>
      </w:r>
    </w:p>
    <w:p w:rsidR="002E7EDF" w:rsidRPr="009505E3" w:rsidRDefault="002E7EDF" w:rsidP="00535F7E">
      <w:pPr>
        <w:jc w:val="center"/>
        <w:rPr>
          <w:b/>
          <w:bCs/>
        </w:rPr>
      </w:pPr>
      <w:r w:rsidRPr="009505E3">
        <w:rPr>
          <w:b/>
          <w:bCs/>
        </w:rPr>
        <w:t xml:space="preserve"> </w:t>
      </w:r>
    </w:p>
    <w:p w:rsidR="002E7EDF" w:rsidRDefault="002E7EDF" w:rsidP="00535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«2.10. Система организации контроля за исполнением Программы</w:t>
      </w:r>
    </w:p>
    <w:p w:rsidR="002E7EDF" w:rsidRDefault="002E7EDF" w:rsidP="00535F7E">
      <w:pPr>
        <w:ind w:firstLine="708"/>
        <w:jc w:val="both"/>
        <w:rPr>
          <w:sz w:val="28"/>
          <w:szCs w:val="28"/>
        </w:rPr>
      </w:pPr>
    </w:p>
    <w:p w:rsidR="002E7EDF" w:rsidRPr="005D58B0" w:rsidRDefault="002E7EDF" w:rsidP="00535F7E">
      <w:pPr>
        <w:ind w:firstLine="708"/>
        <w:jc w:val="both"/>
        <w:rPr>
          <w:sz w:val="28"/>
          <w:szCs w:val="28"/>
        </w:rPr>
      </w:pPr>
      <w:r w:rsidRPr="005D58B0">
        <w:rPr>
          <w:sz w:val="28"/>
          <w:szCs w:val="28"/>
        </w:rPr>
        <w:t>Администрация городского округа город Первомайск Нижегородской области осуществляет координацию реализации Программы, рассмотрение и согласование объемов работ. Контроль за исполнением Программы осуществляется  заместителем главы администрации, начальником отдела архитектуры, капитального строительства и муниципального имущества</w:t>
      </w:r>
      <w:r w:rsidRPr="00A0199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город Первомайск Нижегородской области»</w:t>
      </w:r>
      <w:r w:rsidRPr="005D58B0">
        <w:rPr>
          <w:sz w:val="28"/>
          <w:szCs w:val="28"/>
        </w:rPr>
        <w:t>.</w:t>
      </w:r>
    </w:p>
    <w:p w:rsidR="002E7EDF" w:rsidRDefault="002E7EDF" w:rsidP="00535F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Pr="00733EF5" w:rsidRDefault="002E7EDF" w:rsidP="00535F7E">
      <w:pPr>
        <w:pStyle w:val="ConsPlusNormal"/>
        <w:widowControl/>
        <w:ind w:left="1288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-106" w:type="dxa"/>
        <w:tblLayout w:type="fixed"/>
        <w:tblLook w:val="0000"/>
      </w:tblPr>
      <w:tblGrid>
        <w:gridCol w:w="3369"/>
        <w:gridCol w:w="6095"/>
      </w:tblGrid>
      <w:tr w:rsidR="002E7EDF" w:rsidRPr="005D58B0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2E7EDF" w:rsidRPr="004C54CA" w:rsidRDefault="002E7EDF" w:rsidP="001C0CBB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 w:rsidRPr="004C54C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Глава администрации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E7EDF" w:rsidRPr="005D58B0" w:rsidRDefault="002E7EDF" w:rsidP="001C0CBB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</w:p>
          <w:p w:rsidR="002E7EDF" w:rsidRPr="005D58B0" w:rsidRDefault="002E7EDF" w:rsidP="001C0CBB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  <w:r w:rsidRPr="005D58B0">
              <w:rPr>
                <w:sz w:val="28"/>
                <w:szCs w:val="28"/>
              </w:rPr>
              <w:t>Н.А. Левкин</w:t>
            </w:r>
          </w:p>
        </w:tc>
      </w:tr>
    </w:tbl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Default="002E7EDF" w:rsidP="00661CB4">
      <w:pPr>
        <w:jc w:val="right"/>
        <w:rPr>
          <w:b/>
          <w:bCs/>
          <w:sz w:val="28"/>
          <w:szCs w:val="28"/>
        </w:rPr>
      </w:pPr>
    </w:p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D76">
        <w:rPr>
          <w:rFonts w:ascii="Times New Roman" w:hAnsi="Times New Roman" w:cs="Times New Roman"/>
          <w:sz w:val="28"/>
          <w:szCs w:val="28"/>
        </w:rPr>
        <w:t>ЛИСТ СОГЛАСОВАНИЙ</w:t>
      </w:r>
    </w:p>
    <w:p w:rsidR="002E7EDF" w:rsidRPr="00F51D76" w:rsidRDefault="002E7EDF" w:rsidP="001E6986">
      <w:pPr>
        <w:pStyle w:val="BodyTextIndent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 xml:space="preserve"> к проекту постановления  "О </w:t>
      </w:r>
      <w:r w:rsidRPr="00F51D76">
        <w:rPr>
          <w:sz w:val="28"/>
          <w:szCs w:val="28"/>
          <w:u w:val="single"/>
          <w:lang w:val="ru-RU"/>
        </w:rPr>
        <w:t xml:space="preserve">внесении изменений в </w:t>
      </w:r>
      <w:r>
        <w:rPr>
          <w:sz w:val="28"/>
          <w:szCs w:val="28"/>
          <w:u w:val="single"/>
          <w:lang w:val="ru-RU"/>
        </w:rPr>
        <w:t>м</w:t>
      </w:r>
      <w:r w:rsidRPr="00F51D76">
        <w:rPr>
          <w:sz w:val="28"/>
          <w:szCs w:val="28"/>
          <w:u w:val="single"/>
          <w:lang w:val="ru-RU"/>
        </w:rPr>
        <w:t>униципальн</w:t>
      </w:r>
      <w:r>
        <w:rPr>
          <w:sz w:val="28"/>
          <w:szCs w:val="28"/>
          <w:u w:val="single"/>
          <w:lang w:val="ru-RU"/>
        </w:rPr>
        <w:t>ую</w:t>
      </w:r>
      <w:r w:rsidRPr="00F51D76">
        <w:rPr>
          <w:sz w:val="28"/>
          <w:szCs w:val="28"/>
          <w:u w:val="single"/>
          <w:lang w:val="ru-RU"/>
        </w:rPr>
        <w:t xml:space="preserve"> целев</w:t>
      </w:r>
      <w:r>
        <w:rPr>
          <w:sz w:val="28"/>
          <w:szCs w:val="28"/>
          <w:u w:val="single"/>
          <w:lang w:val="ru-RU"/>
        </w:rPr>
        <w:t>ую</w:t>
      </w:r>
      <w:r w:rsidRPr="00F51D76">
        <w:rPr>
          <w:sz w:val="28"/>
          <w:szCs w:val="28"/>
          <w:u w:val="single"/>
          <w:lang w:val="ru-RU"/>
        </w:rPr>
        <w:t xml:space="preserve"> программ</w:t>
      </w:r>
      <w:r>
        <w:rPr>
          <w:sz w:val="28"/>
          <w:szCs w:val="28"/>
          <w:u w:val="single"/>
          <w:lang w:val="ru-RU"/>
        </w:rPr>
        <w:t>у</w:t>
      </w:r>
      <w:r w:rsidRPr="00F51D76">
        <w:rPr>
          <w:sz w:val="28"/>
          <w:szCs w:val="28"/>
          <w:u w:val="single"/>
          <w:lang w:val="ru-RU"/>
        </w:rPr>
        <w:t xml:space="preserve"> «Повышение безопасности дорожного движения на территории  городского округа город Первомайск Нижегородской области н</w:t>
      </w:r>
      <w:r>
        <w:rPr>
          <w:sz w:val="28"/>
          <w:szCs w:val="28"/>
          <w:u w:val="single"/>
          <w:lang w:val="ru-RU"/>
        </w:rPr>
        <w:t>а 2013-2015</w:t>
      </w:r>
      <w:r w:rsidRPr="00F51D76">
        <w:rPr>
          <w:sz w:val="28"/>
          <w:szCs w:val="28"/>
          <w:u w:val="single"/>
          <w:lang w:val="ru-RU"/>
        </w:rPr>
        <w:t>годы»</w:t>
      </w:r>
    </w:p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D76">
        <w:rPr>
          <w:rFonts w:ascii="Times New Roman" w:hAnsi="Times New Roman" w:cs="Times New Roman"/>
          <w:sz w:val="28"/>
          <w:szCs w:val="28"/>
        </w:rPr>
        <w:t xml:space="preserve">Проект внесен:  </w:t>
      </w:r>
    </w:p>
    <w:p w:rsidR="002E7EDF" w:rsidRPr="00E12170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51D76">
        <w:rPr>
          <w:rFonts w:ascii="Times New Roman" w:hAnsi="Times New Roman" w:cs="Times New Roman"/>
          <w:sz w:val="28"/>
          <w:szCs w:val="28"/>
        </w:rPr>
        <w:t xml:space="preserve"> </w:t>
      </w:r>
      <w:r w:rsidRPr="00E12170">
        <w:rPr>
          <w:rFonts w:ascii="Times New Roman" w:hAnsi="Times New Roman" w:cs="Times New Roman"/>
          <w:sz w:val="28"/>
          <w:szCs w:val="28"/>
          <w:u w:val="single"/>
        </w:rPr>
        <w:t>Муниципальным бюджетным учреждением г. Первомайск "Благоустройство"</w:t>
      </w:r>
    </w:p>
    <w:p w:rsidR="002E7EDF" w:rsidRPr="00F51D76" w:rsidRDefault="002E7EDF" w:rsidP="001E69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51D76">
        <w:rPr>
          <w:rFonts w:ascii="Times New Roman" w:hAnsi="Times New Roman" w:cs="Times New Roman"/>
          <w:sz w:val="28"/>
          <w:szCs w:val="28"/>
        </w:rPr>
        <w:t xml:space="preserve">Согласовано:  </w:t>
      </w:r>
    </w:p>
    <w:tbl>
      <w:tblPr>
        <w:tblW w:w="992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0"/>
        <w:gridCol w:w="2246"/>
        <w:gridCol w:w="1701"/>
        <w:gridCol w:w="2126"/>
      </w:tblGrid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Для замечаний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Подпись, д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  <w:tr w:rsidR="002E7EDF" w:rsidRPr="00F51D76">
        <w:trPr>
          <w:cantSplit/>
          <w:trHeight w:val="36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Глава местного самоуправления городского округа город Первомайск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Лебеднова Е. А.</w:t>
            </w:r>
          </w:p>
        </w:tc>
      </w:tr>
      <w:tr w:rsidR="002E7EDF" w:rsidRPr="00F51D76">
        <w:trPr>
          <w:cantSplit/>
          <w:trHeight w:val="36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Специалист, принявший электронный документ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Филаткина Е.А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Зам.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экономике и финансам, начальник финансового управления 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Логинова Е.Н.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Лебедева Л.А.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информационного обеспечения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Гаврилова И.В.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Барановская Т.В.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733F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 главы администрации, начальник отдела архитектуры, капитального строительства и муниципального имущества 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Крепков А.А.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733F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 "Благоустройство"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Дорожкин А.А.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Макурина Т.С. – мастер участка МБУ «Благоустройство»</w:t>
            </w:r>
          </w:p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 Телефон, факс, адрес электронной почты: 2-19-93, </w:t>
            </w:r>
            <w:r w:rsidRPr="00F51D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mbu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51D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blag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F51D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51D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2E7EDF" w:rsidRPr="00F51D76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Pr="00F51D76" w:rsidRDefault="002E7EDF" w:rsidP="001E69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D76">
        <w:rPr>
          <w:rFonts w:ascii="Times New Roman" w:hAnsi="Times New Roman" w:cs="Times New Roman"/>
          <w:sz w:val="28"/>
          <w:szCs w:val="28"/>
        </w:rPr>
        <w:t>Лист рассылки</w:t>
      </w:r>
    </w:p>
    <w:p w:rsidR="002E7EDF" w:rsidRPr="00F51D76" w:rsidRDefault="002E7EDF" w:rsidP="00E12170">
      <w:pPr>
        <w:pStyle w:val="BodyTextIndent"/>
        <w:jc w:val="center"/>
        <w:rPr>
          <w:b/>
          <w:bCs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 xml:space="preserve">постановления "О </w:t>
      </w:r>
      <w:r w:rsidRPr="00F51D76">
        <w:rPr>
          <w:sz w:val="28"/>
          <w:szCs w:val="28"/>
          <w:u w:val="single"/>
          <w:lang w:val="ru-RU"/>
        </w:rPr>
        <w:t xml:space="preserve">внесении изменений в </w:t>
      </w:r>
      <w:r>
        <w:rPr>
          <w:sz w:val="28"/>
          <w:szCs w:val="28"/>
          <w:u w:val="single"/>
          <w:lang w:val="ru-RU"/>
        </w:rPr>
        <w:t>м</w:t>
      </w:r>
      <w:r w:rsidRPr="00F51D76">
        <w:rPr>
          <w:sz w:val="28"/>
          <w:szCs w:val="28"/>
          <w:u w:val="single"/>
          <w:lang w:val="ru-RU"/>
        </w:rPr>
        <w:t>униципальн</w:t>
      </w:r>
      <w:r>
        <w:rPr>
          <w:sz w:val="28"/>
          <w:szCs w:val="28"/>
          <w:u w:val="single"/>
          <w:lang w:val="ru-RU"/>
        </w:rPr>
        <w:t>ую</w:t>
      </w:r>
      <w:r w:rsidRPr="00F51D76">
        <w:rPr>
          <w:sz w:val="28"/>
          <w:szCs w:val="28"/>
          <w:u w:val="single"/>
          <w:lang w:val="ru-RU"/>
        </w:rPr>
        <w:t xml:space="preserve"> целев</w:t>
      </w:r>
      <w:r>
        <w:rPr>
          <w:sz w:val="28"/>
          <w:szCs w:val="28"/>
          <w:u w:val="single"/>
          <w:lang w:val="ru-RU"/>
        </w:rPr>
        <w:t>ую</w:t>
      </w:r>
      <w:r w:rsidRPr="00F51D76">
        <w:rPr>
          <w:sz w:val="28"/>
          <w:szCs w:val="28"/>
          <w:u w:val="single"/>
          <w:lang w:val="ru-RU"/>
        </w:rPr>
        <w:t xml:space="preserve"> программ</w:t>
      </w:r>
      <w:r>
        <w:rPr>
          <w:sz w:val="28"/>
          <w:szCs w:val="28"/>
          <w:u w:val="single"/>
          <w:lang w:val="ru-RU"/>
        </w:rPr>
        <w:t>у</w:t>
      </w:r>
      <w:r w:rsidRPr="00F51D76">
        <w:rPr>
          <w:sz w:val="28"/>
          <w:szCs w:val="28"/>
          <w:u w:val="single"/>
          <w:lang w:val="ru-RU"/>
        </w:rPr>
        <w:t xml:space="preserve"> «Повышение безопасности дорожного движения на территории  городского округа город Первомайск Нижегородской области н</w:t>
      </w:r>
      <w:r>
        <w:rPr>
          <w:sz w:val="28"/>
          <w:szCs w:val="28"/>
          <w:u w:val="single"/>
          <w:lang w:val="ru-RU"/>
        </w:rPr>
        <w:t>а 2013-2015</w:t>
      </w:r>
      <w:r w:rsidRPr="00F51D76">
        <w:rPr>
          <w:sz w:val="28"/>
          <w:szCs w:val="28"/>
          <w:u w:val="single"/>
          <w:lang w:val="ru-RU"/>
        </w:rPr>
        <w:t>годы»</w:t>
      </w:r>
    </w:p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7EDF" w:rsidRPr="00F51D76" w:rsidRDefault="002E7EDF" w:rsidP="001E698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51D7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3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818"/>
        <w:gridCol w:w="1002"/>
        <w:gridCol w:w="2268"/>
        <w:gridCol w:w="2410"/>
      </w:tblGrid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Список рассылки</w:t>
            </w: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Кол-во экз.</w:t>
            </w: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МБУ «Благоустройство» </w:t>
            </w: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Дорожкин А.А.</w:t>
            </w: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</w:t>
            </w: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Л.А.</w:t>
            </w: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городского округа г. Первомайск</w:t>
            </w: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Е.Н.</w:t>
            </w: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36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EDF" w:rsidRPr="00F51D76">
        <w:trPr>
          <w:cantSplit/>
          <w:trHeight w:val="240"/>
        </w:trPr>
        <w:tc>
          <w:tcPr>
            <w:tcW w:w="637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D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1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EDF" w:rsidRPr="00F51D76" w:rsidRDefault="002E7EDF" w:rsidP="001C0C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EDF" w:rsidRPr="00F51D76" w:rsidRDefault="002E7EDF" w:rsidP="001E698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7EDF" w:rsidRDefault="002E7EDF" w:rsidP="00661CB4">
      <w:pPr>
        <w:jc w:val="right"/>
      </w:pPr>
    </w:p>
    <w:p w:rsidR="002E7EDF" w:rsidRDefault="002E7EDF" w:rsidP="00661CB4">
      <w:pPr>
        <w:jc w:val="right"/>
        <w:rPr>
          <w:b/>
          <w:bCs/>
        </w:rPr>
        <w:sectPr w:rsidR="002E7EDF" w:rsidSect="00F064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7EDF" w:rsidRDefault="002E7EDF" w:rsidP="00661CB4">
      <w:pPr>
        <w:jc w:val="right"/>
        <w:rPr>
          <w:b/>
          <w:bCs/>
        </w:rPr>
      </w:pPr>
    </w:p>
    <w:p w:rsidR="002E7EDF" w:rsidRPr="009505E3" w:rsidRDefault="002E7EDF" w:rsidP="00E1217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Приложение </w:t>
      </w:r>
    </w:p>
    <w:p w:rsidR="002E7EDF" w:rsidRPr="009505E3" w:rsidRDefault="002E7EDF" w:rsidP="00E12170">
      <w:r>
        <w:t xml:space="preserve">                                                                                                                                                                                                    </w:t>
      </w:r>
      <w:r w:rsidRPr="009505E3">
        <w:t xml:space="preserve">к постановлению </w:t>
      </w:r>
    </w:p>
    <w:p w:rsidR="002E7EDF" w:rsidRPr="009505E3" w:rsidRDefault="002E7EDF" w:rsidP="00E1217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Pr="009505E3">
        <w:t>администрации городского</w:t>
      </w:r>
    </w:p>
    <w:p w:rsidR="002E7EDF" w:rsidRPr="009505E3" w:rsidRDefault="002E7EDF" w:rsidP="00E12170">
      <w:r>
        <w:t xml:space="preserve">                                                                                                                                                                                             округа город</w:t>
      </w:r>
      <w:r w:rsidRPr="009505E3">
        <w:t xml:space="preserve"> Первомайск </w:t>
      </w:r>
    </w:p>
    <w:p w:rsidR="002E7EDF" w:rsidRPr="009505E3" w:rsidRDefault="002E7EDF" w:rsidP="00661CB4">
      <w:pPr>
        <w:tabs>
          <w:tab w:val="left" w:pos="585"/>
          <w:tab w:val="right" w:pos="7949"/>
        </w:tabs>
        <w:ind w:left="497"/>
      </w:pPr>
      <w:r w:rsidRPr="009505E3">
        <w:tab/>
        <w:t xml:space="preserve">                                                                                                  </w:t>
      </w:r>
      <w:r>
        <w:t xml:space="preserve">                                                                                </w:t>
      </w:r>
      <w:r w:rsidRPr="009505E3">
        <w:t xml:space="preserve">   Нижегородской области</w:t>
      </w:r>
    </w:p>
    <w:p w:rsidR="002E7EDF" w:rsidRPr="009505E3" w:rsidRDefault="002E7EDF" w:rsidP="00661CB4">
      <w:pPr>
        <w:shd w:val="clear" w:color="auto" w:fill="FFFFFF"/>
        <w:jc w:val="right"/>
      </w:pPr>
      <w:r w:rsidRPr="009505E3">
        <w:t>от ________________  № ________</w:t>
      </w:r>
    </w:p>
    <w:p w:rsidR="002E7EDF" w:rsidRDefault="002E7EDF" w:rsidP="00661CB4">
      <w:pPr>
        <w:jc w:val="both"/>
      </w:pPr>
    </w:p>
    <w:p w:rsidR="002E7EDF" w:rsidRDefault="002E7EDF" w:rsidP="00661CB4">
      <w:pPr>
        <w:jc w:val="right"/>
        <w:rPr>
          <w:b/>
          <w:bCs/>
        </w:rPr>
      </w:pPr>
    </w:p>
    <w:p w:rsidR="002E7EDF" w:rsidRDefault="002E7EDF" w:rsidP="002E1127">
      <w:pPr>
        <w:rPr>
          <w:b/>
          <w:bCs/>
        </w:rPr>
      </w:pPr>
    </w:p>
    <w:p w:rsidR="002E7EDF" w:rsidRDefault="002E7EDF" w:rsidP="002E112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Pr="00D604D4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5</w:t>
      </w:r>
      <w:r w:rsidRPr="00D604D4">
        <w:rPr>
          <w:b/>
          <w:bCs/>
          <w:sz w:val="32"/>
          <w:szCs w:val="32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Система программных мероприятий</w:t>
      </w:r>
    </w:p>
    <w:p w:rsidR="002E7EDF" w:rsidRDefault="002E7EDF" w:rsidP="002E1127">
      <w:pPr>
        <w:jc w:val="center"/>
        <w:rPr>
          <w:b/>
          <w:bCs/>
          <w:sz w:val="32"/>
          <w:szCs w:val="32"/>
        </w:rPr>
      </w:pPr>
    </w:p>
    <w:tbl>
      <w:tblPr>
        <w:tblW w:w="14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4"/>
        <w:gridCol w:w="4253"/>
        <w:gridCol w:w="1559"/>
        <w:gridCol w:w="2268"/>
        <w:gridCol w:w="1843"/>
        <w:gridCol w:w="1417"/>
        <w:gridCol w:w="1186"/>
        <w:gridCol w:w="1440"/>
      </w:tblGrid>
      <w:tr w:rsidR="002E7EDF" w:rsidRPr="002F18B2">
        <w:trPr>
          <w:cantSplit/>
          <w:jc w:val="center"/>
        </w:trPr>
        <w:tc>
          <w:tcPr>
            <w:tcW w:w="814" w:type="dxa"/>
            <w:vMerge w:val="restart"/>
          </w:tcPr>
          <w:p w:rsidR="002E7EDF" w:rsidRPr="004C54CA" w:rsidRDefault="002E7EDF" w:rsidP="001C0CBB">
            <w:r w:rsidRPr="007860B7">
              <w:rPr>
                <w:sz w:val="22"/>
                <w:szCs w:val="22"/>
              </w:rPr>
              <w:t>№</w:t>
            </w:r>
          </w:p>
        </w:tc>
        <w:tc>
          <w:tcPr>
            <w:tcW w:w="4253" w:type="dxa"/>
            <w:vMerge w:val="restart"/>
          </w:tcPr>
          <w:p w:rsidR="002E7EDF" w:rsidRPr="004C54CA" w:rsidRDefault="002E7EDF" w:rsidP="001C0CBB">
            <w:r w:rsidRPr="007860B7">
              <w:rPr>
                <w:sz w:val="22"/>
                <w:szCs w:val="22"/>
              </w:rPr>
              <w:t>Планируемые</w:t>
            </w:r>
          </w:p>
          <w:p w:rsidR="002E7EDF" w:rsidRPr="004C54CA" w:rsidRDefault="002E7EDF" w:rsidP="001C0CBB">
            <w:r w:rsidRPr="007860B7">
              <w:rPr>
                <w:sz w:val="22"/>
                <w:szCs w:val="22"/>
              </w:rPr>
              <w:t xml:space="preserve"> виды работ </w:t>
            </w:r>
          </w:p>
        </w:tc>
        <w:tc>
          <w:tcPr>
            <w:tcW w:w="1559" w:type="dxa"/>
            <w:vMerge w:val="restart"/>
          </w:tcPr>
          <w:p w:rsidR="002E7EDF" w:rsidRPr="004C54CA" w:rsidRDefault="002E7EDF" w:rsidP="001C0CBB">
            <w:r>
              <w:rPr>
                <w:sz w:val="22"/>
                <w:szCs w:val="22"/>
              </w:rPr>
              <w:t>Срок исполнения</w:t>
            </w:r>
            <w:r w:rsidRPr="00786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2E7EDF" w:rsidRPr="004C54CA" w:rsidRDefault="002E7EDF" w:rsidP="001C0CBB">
            <w:r w:rsidRPr="007860B7">
              <w:rPr>
                <w:sz w:val="22"/>
                <w:szCs w:val="22"/>
              </w:rPr>
              <w:t>Исполнители</w:t>
            </w:r>
          </w:p>
        </w:tc>
        <w:tc>
          <w:tcPr>
            <w:tcW w:w="1843" w:type="dxa"/>
            <w:vMerge w:val="restart"/>
          </w:tcPr>
          <w:p w:rsidR="002E7EDF" w:rsidRPr="004C54CA" w:rsidRDefault="002E7EDF" w:rsidP="001C0CBB">
            <w:r w:rsidRPr="007860B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4043" w:type="dxa"/>
            <w:gridSpan w:val="3"/>
          </w:tcPr>
          <w:p w:rsidR="002E7EDF" w:rsidRPr="004C54CA" w:rsidRDefault="002E7EDF" w:rsidP="001C0CBB"/>
          <w:p w:rsidR="002E7EDF" w:rsidRPr="004C54CA" w:rsidRDefault="002E7EDF" w:rsidP="001C0CBB">
            <w:r w:rsidRPr="007860B7">
              <w:rPr>
                <w:sz w:val="22"/>
                <w:szCs w:val="22"/>
              </w:rPr>
              <w:t xml:space="preserve">Объем финансирования (тыс.руб.) </w:t>
            </w:r>
          </w:p>
        </w:tc>
      </w:tr>
      <w:tr w:rsidR="002E7EDF" w:rsidRPr="002F18B2">
        <w:trPr>
          <w:cantSplit/>
          <w:jc w:val="center"/>
        </w:trPr>
        <w:tc>
          <w:tcPr>
            <w:tcW w:w="814" w:type="dxa"/>
            <w:vMerge/>
          </w:tcPr>
          <w:p w:rsidR="002E7EDF" w:rsidRPr="004C54CA" w:rsidRDefault="002E7EDF" w:rsidP="001C0CBB"/>
        </w:tc>
        <w:tc>
          <w:tcPr>
            <w:tcW w:w="4253" w:type="dxa"/>
            <w:vMerge/>
          </w:tcPr>
          <w:p w:rsidR="002E7EDF" w:rsidRPr="004C54CA" w:rsidRDefault="002E7EDF" w:rsidP="001C0CBB"/>
        </w:tc>
        <w:tc>
          <w:tcPr>
            <w:tcW w:w="1559" w:type="dxa"/>
            <w:vMerge/>
          </w:tcPr>
          <w:p w:rsidR="002E7EDF" w:rsidRPr="004C54CA" w:rsidRDefault="002E7EDF" w:rsidP="001C0CBB"/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>
              <w:rPr>
                <w:sz w:val="22"/>
                <w:szCs w:val="22"/>
              </w:rPr>
              <w:t xml:space="preserve">2013 </w:t>
            </w:r>
          </w:p>
          <w:p w:rsidR="002E7EDF" w:rsidRPr="004C54CA" w:rsidRDefault="002E7EDF" w:rsidP="001C0CBB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4  </w:t>
            </w:r>
          </w:p>
          <w:p w:rsidR="002E7EDF" w:rsidRPr="004C54CA" w:rsidRDefault="002E7EDF" w:rsidP="001C0CBB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5 </w:t>
            </w:r>
          </w:p>
          <w:p w:rsidR="002E7EDF" w:rsidRPr="004C54CA" w:rsidRDefault="002E7EDF" w:rsidP="001C0CBB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</w:tr>
      <w:tr w:rsidR="002E7EDF" w:rsidRPr="002F18B2">
        <w:trPr>
          <w:cantSplit/>
          <w:jc w:val="center"/>
        </w:trPr>
        <w:tc>
          <w:tcPr>
            <w:tcW w:w="14780" w:type="dxa"/>
            <w:gridSpan w:val="8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2960CB">
              <w:rPr>
                <w:b/>
                <w:bCs/>
                <w:sz w:val="22"/>
                <w:szCs w:val="22"/>
              </w:rPr>
              <w:t xml:space="preserve">Цель: </w:t>
            </w:r>
            <w:r w:rsidRPr="004C54CA">
              <w:rPr>
                <w:b/>
                <w:bCs/>
                <w:color w:val="000000"/>
                <w:sz w:val="22"/>
                <w:szCs w:val="22"/>
              </w:rPr>
              <w:t xml:space="preserve">Повышение   безопасности   дорожного движения на территории </w:t>
            </w:r>
            <w:r w:rsidRPr="004C54CA">
              <w:rPr>
                <w:b/>
                <w:bCs/>
                <w:sz w:val="22"/>
                <w:szCs w:val="22"/>
              </w:rPr>
              <w:t xml:space="preserve">городского округа город Первомайск </w:t>
            </w:r>
            <w:r w:rsidRPr="004C54CA">
              <w:rPr>
                <w:b/>
                <w:bCs/>
                <w:color w:val="000000"/>
                <w:spacing w:val="-4"/>
                <w:sz w:val="22"/>
                <w:szCs w:val="22"/>
              </w:rPr>
              <w:t>Нижегородской области</w:t>
            </w:r>
            <w:r w:rsidRPr="002960C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E7EDF" w:rsidRPr="002F18B2">
        <w:trPr>
          <w:cantSplit/>
          <w:jc w:val="center"/>
        </w:trPr>
        <w:tc>
          <w:tcPr>
            <w:tcW w:w="14780" w:type="dxa"/>
            <w:gridSpan w:val="8"/>
          </w:tcPr>
          <w:p w:rsidR="002E7EDF" w:rsidRPr="004C54CA" w:rsidRDefault="002E7EDF" w:rsidP="001C0CBB">
            <w:pPr>
              <w:jc w:val="both"/>
              <w:outlineLvl w:val="0"/>
              <w:rPr>
                <w:b/>
                <w:bCs/>
              </w:rPr>
            </w:pPr>
            <w:r w:rsidRPr="002960CB">
              <w:rPr>
                <w:b/>
                <w:bCs/>
                <w:sz w:val="22"/>
                <w:szCs w:val="22"/>
              </w:rPr>
              <w:t xml:space="preserve">Задача 1. </w:t>
            </w:r>
            <w:r w:rsidRPr="004C54CA">
              <w:rPr>
                <w:b/>
                <w:bCs/>
                <w:sz w:val="22"/>
                <w:szCs w:val="22"/>
              </w:rPr>
              <w:t>С</w:t>
            </w:r>
            <w:r w:rsidRPr="004C54CA">
              <w:rPr>
                <w:b/>
                <w:bCs/>
                <w:color w:val="000000"/>
                <w:spacing w:val="-5"/>
                <w:sz w:val="22"/>
                <w:szCs w:val="22"/>
              </w:rPr>
              <w:t>овершенствование транспортной  инфраструктуры улиц: устройство</w:t>
            </w:r>
            <w:r w:rsidRPr="004C54CA">
              <w:rPr>
                <w:b/>
                <w:bCs/>
                <w:sz w:val="22"/>
                <w:szCs w:val="22"/>
              </w:rPr>
              <w:t xml:space="preserve"> твердого покрытия на грунтовых дорогах, включенных в перечень дорог городского округа город Первомайск, выполнение ямочного ремонта.</w:t>
            </w: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1.1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Ремонт участка автомобильной дороги  ул. Дзержинского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км 0+000 –км 1+706 в Первомайском районе Нижегородской области </w:t>
            </w:r>
          </w:p>
          <w:p w:rsidR="002E7EDF" w:rsidRPr="004C54CA" w:rsidRDefault="002E7EDF" w:rsidP="001C0CBB">
            <w:pPr>
              <w:rPr>
                <w:i/>
                <w:iCs/>
              </w:rPr>
            </w:pPr>
            <w:r w:rsidRPr="004C54CA">
              <w:rPr>
                <w:sz w:val="22"/>
                <w:szCs w:val="22"/>
              </w:rPr>
              <w:t>1706 м</w:t>
            </w:r>
            <w:r w:rsidRPr="004C54CA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</w:t>
            </w:r>
          </w:p>
        </w:tc>
        <w:tc>
          <w:tcPr>
            <w:tcW w:w="2268" w:type="dxa"/>
            <w:vMerge w:val="restart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Администрация городского округа, город Первомайск Нижегородской области, МБУ «Благоустройство»</w:t>
            </w:r>
          </w:p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>
            <w:pPr>
              <w:ind w:firstLine="708"/>
            </w:pPr>
          </w:p>
          <w:p w:rsidR="002E7EDF" w:rsidRPr="004C54CA" w:rsidRDefault="002E7EDF" w:rsidP="001C0CBB"/>
        </w:tc>
        <w:tc>
          <w:tcPr>
            <w:tcW w:w="1843" w:type="dxa"/>
            <w:vMerge w:val="restart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Бюджет   городского округа город Первомайск Нижегородской области</w:t>
            </w:r>
          </w:p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943,23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1.2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Ремонт участка автомобильной дороги  ул. Астраханцева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км 0+000 –км 1+706 в Первомайском районе Нижегородской области </w:t>
            </w:r>
          </w:p>
          <w:p w:rsidR="002E7EDF" w:rsidRPr="004C54CA" w:rsidRDefault="002E7EDF" w:rsidP="001C0CBB">
            <w:pPr>
              <w:rPr>
                <w:i/>
                <w:iCs/>
              </w:rPr>
            </w:pPr>
            <w:r w:rsidRPr="004C54CA">
              <w:rPr>
                <w:sz w:val="22"/>
                <w:szCs w:val="22"/>
              </w:rPr>
              <w:t>1024м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2555,368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1.3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Капитальный ремонт автомобильной дороги в г. Первомайск: по ул. Социалистическая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320 м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972,18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 w:rsidRPr="002F18B2">
        <w:trPr>
          <w:trHeight w:val="750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1.4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Капитальный ремонт автодороги ул. Молодежная в с.Николаевка Первомайского района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300м</w:t>
            </w:r>
          </w:p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  <w:p w:rsidR="002E7EDF" w:rsidRPr="004C54CA" w:rsidRDefault="002E7EDF" w:rsidP="001C0CBB"/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2014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/>
        </w:tc>
        <w:tc>
          <w:tcPr>
            <w:tcW w:w="1186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1039,340</w:t>
            </w:r>
          </w:p>
        </w:tc>
        <w:tc>
          <w:tcPr>
            <w:tcW w:w="1440" w:type="dxa"/>
          </w:tcPr>
          <w:p w:rsidR="002E7EDF" w:rsidRPr="004C54CA" w:rsidRDefault="002E7EDF" w:rsidP="001C0CBB"/>
        </w:tc>
      </w:tr>
      <w:tr w:rsidR="002E7EDF" w:rsidRPr="002F18B2">
        <w:trPr>
          <w:trHeight w:val="750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1.5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Ремонт участка автомобильной дороги г. Первомайск от д. № 89 ул. Астраханцева до магазина № 16 по ул. Борискина км 0+000 –км 1+620  в Первомайском районе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1620м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2014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/>
        </w:tc>
        <w:tc>
          <w:tcPr>
            <w:tcW w:w="1186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4010,297</w:t>
            </w:r>
          </w:p>
        </w:tc>
        <w:tc>
          <w:tcPr>
            <w:tcW w:w="1440" w:type="dxa"/>
          </w:tcPr>
          <w:p w:rsidR="002E7EDF" w:rsidRPr="004C54CA" w:rsidRDefault="002E7EDF" w:rsidP="001C0CBB"/>
        </w:tc>
      </w:tr>
      <w:tr w:rsidR="002E7EDF" w:rsidRPr="002F18B2">
        <w:trPr>
          <w:trHeight w:val="750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1.6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Капитальный ремонт дорог в г.  Первомайск: по ул.жная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575 м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2014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/>
        </w:tc>
        <w:tc>
          <w:tcPr>
            <w:tcW w:w="1186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1 860,153</w:t>
            </w:r>
          </w:p>
        </w:tc>
        <w:tc>
          <w:tcPr>
            <w:tcW w:w="1440" w:type="dxa"/>
          </w:tcPr>
          <w:p w:rsidR="002E7EDF" w:rsidRPr="004C54CA" w:rsidRDefault="002E7EDF" w:rsidP="001C0CBB"/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1.7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Капитальный проезда  с ул. Володарского до ул. Революции («Кощеев Кордон») в г. Первомайск  Нижегородской области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450 м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2015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/>
        </w:tc>
        <w:tc>
          <w:tcPr>
            <w:tcW w:w="1186" w:type="dxa"/>
          </w:tcPr>
          <w:p w:rsidR="002E7EDF" w:rsidRPr="004C54CA" w:rsidRDefault="002E7EDF" w:rsidP="001C0CBB"/>
        </w:tc>
        <w:tc>
          <w:tcPr>
            <w:tcW w:w="1440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3228,714          </w:t>
            </w: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212C47">
            <w:r w:rsidRPr="004C54CA">
              <w:rPr>
                <w:sz w:val="22"/>
                <w:szCs w:val="22"/>
              </w:rPr>
              <w:t>1.8</w:t>
            </w:r>
          </w:p>
        </w:tc>
        <w:tc>
          <w:tcPr>
            <w:tcW w:w="4253" w:type="dxa"/>
          </w:tcPr>
          <w:p w:rsidR="002E7EDF" w:rsidRPr="004C54CA" w:rsidRDefault="002E7EDF" w:rsidP="00212C47">
            <w:r w:rsidRPr="004C54CA">
              <w:rPr>
                <w:sz w:val="22"/>
                <w:szCs w:val="22"/>
              </w:rPr>
              <w:t>Капитальный ремонт автодороги по ул. Урицкого в г. Первомайск Нижегородской области</w:t>
            </w:r>
          </w:p>
          <w:p w:rsidR="002E7EDF" w:rsidRPr="004C54CA" w:rsidRDefault="002E7EDF" w:rsidP="00212C47">
            <w:r w:rsidRPr="004C54CA">
              <w:rPr>
                <w:sz w:val="22"/>
                <w:szCs w:val="22"/>
              </w:rPr>
              <w:t>1600 м</w:t>
            </w:r>
          </w:p>
        </w:tc>
        <w:tc>
          <w:tcPr>
            <w:tcW w:w="1559" w:type="dxa"/>
          </w:tcPr>
          <w:p w:rsidR="002E7EDF" w:rsidRPr="004C54CA" w:rsidRDefault="002E7EDF" w:rsidP="00212C47">
            <w:r w:rsidRPr="004C54CA">
              <w:rPr>
                <w:sz w:val="22"/>
                <w:szCs w:val="22"/>
              </w:rPr>
              <w:t>2015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/>
        </w:tc>
        <w:tc>
          <w:tcPr>
            <w:tcW w:w="1186" w:type="dxa"/>
          </w:tcPr>
          <w:p w:rsidR="002E7EDF" w:rsidRPr="004C54CA" w:rsidRDefault="002E7EDF" w:rsidP="001C0CBB"/>
        </w:tc>
        <w:tc>
          <w:tcPr>
            <w:tcW w:w="1440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4813,135</w:t>
            </w: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1.9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Ямочный ремонт дорог в г. Первомайске 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1500,0</w:t>
            </w:r>
          </w:p>
        </w:tc>
        <w:tc>
          <w:tcPr>
            <w:tcW w:w="1186" w:type="dxa"/>
          </w:tcPr>
          <w:p w:rsidR="002E7EDF" w:rsidRPr="004C54CA" w:rsidRDefault="002E7EDF" w:rsidP="001C0CBB"/>
        </w:tc>
        <w:tc>
          <w:tcPr>
            <w:tcW w:w="1440" w:type="dxa"/>
          </w:tcPr>
          <w:p w:rsidR="002E7EDF" w:rsidRPr="004C54CA" w:rsidRDefault="002E7EDF" w:rsidP="001C0CBB"/>
        </w:tc>
      </w:tr>
      <w:tr w:rsidR="002E7EDF" w:rsidRPr="002F18B2">
        <w:trPr>
          <w:trHeight w:val="289"/>
          <w:jc w:val="center"/>
        </w:trPr>
        <w:tc>
          <w:tcPr>
            <w:tcW w:w="14780" w:type="dxa"/>
            <w:gridSpan w:val="8"/>
          </w:tcPr>
          <w:p w:rsidR="002E7EDF" w:rsidRPr="004C54CA" w:rsidRDefault="002E7EDF" w:rsidP="001C0CBB">
            <w:r w:rsidRPr="002960CB">
              <w:rPr>
                <w:b/>
                <w:bCs/>
                <w:sz w:val="22"/>
                <w:szCs w:val="22"/>
              </w:rPr>
              <w:t xml:space="preserve">Задача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2960CB">
              <w:rPr>
                <w:b/>
                <w:bCs/>
                <w:sz w:val="22"/>
                <w:szCs w:val="22"/>
              </w:rPr>
              <w:t xml:space="preserve">. </w:t>
            </w:r>
            <w:r w:rsidRPr="004C54CA">
              <w:rPr>
                <w:b/>
                <w:bCs/>
                <w:sz w:val="22"/>
                <w:szCs w:val="22"/>
              </w:rPr>
              <w:t>Обеспечение безопасных условий движения на улично-дорожной сети</w:t>
            </w:r>
          </w:p>
        </w:tc>
      </w:tr>
      <w:tr w:rsidR="002E7EDF" w:rsidRPr="002F18B2">
        <w:trPr>
          <w:trHeight w:val="560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2.1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Приобретение дорожных знаков и сопутствующих материалов для их установки в г. Первомайск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2013-2015</w:t>
            </w:r>
          </w:p>
        </w:tc>
        <w:tc>
          <w:tcPr>
            <w:tcW w:w="2268" w:type="dxa"/>
            <w:vMerge w:val="restart"/>
          </w:tcPr>
          <w:p w:rsidR="002E7EDF" w:rsidRPr="004C54CA" w:rsidRDefault="002E7EDF" w:rsidP="00120339">
            <w:r w:rsidRPr="004C54CA">
              <w:rPr>
                <w:sz w:val="22"/>
                <w:szCs w:val="22"/>
              </w:rPr>
              <w:t>Администрация городского округа, город Первомайск Нижегородской области, МБУ «Благоустройство»</w:t>
            </w:r>
          </w:p>
          <w:p w:rsidR="002E7EDF" w:rsidRPr="004C54CA" w:rsidRDefault="002E7EDF" w:rsidP="00120339"/>
          <w:p w:rsidR="002E7EDF" w:rsidRPr="004C54CA" w:rsidRDefault="002E7EDF" w:rsidP="001C0CBB"/>
        </w:tc>
        <w:tc>
          <w:tcPr>
            <w:tcW w:w="1843" w:type="dxa"/>
            <w:vMerge w:val="restart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Бюджет   городского округа город Первомайск Нижегородской области</w:t>
            </w:r>
          </w:p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82,922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57,2</w:t>
            </w: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60,8</w:t>
            </w:r>
          </w:p>
        </w:tc>
      </w:tr>
      <w:tr w:rsidR="002E7EDF" w:rsidRPr="002F18B2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2.2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Приобретение дорожных знаков и сопутствующих материалов для их установки в д. Петровка,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с. Шутилово,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с. Нелей,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с. Николаевка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2013-2015</w:t>
            </w:r>
          </w:p>
        </w:tc>
        <w:tc>
          <w:tcPr>
            <w:tcW w:w="2268" w:type="dxa"/>
            <w:vMerge/>
          </w:tcPr>
          <w:p w:rsidR="002E7EDF" w:rsidRPr="004C54CA" w:rsidRDefault="002E7EDF" w:rsidP="001C0CBB"/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9,5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10,1</w:t>
            </w: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  <w:r w:rsidRPr="004C54CA">
              <w:rPr>
                <w:sz w:val="22"/>
                <w:szCs w:val="22"/>
              </w:rPr>
              <w:t>10,7</w:t>
            </w:r>
          </w:p>
        </w:tc>
      </w:tr>
      <w:tr w:rsidR="002E7EDF">
        <w:trPr>
          <w:trHeight w:val="303"/>
          <w:jc w:val="center"/>
        </w:trPr>
        <w:tc>
          <w:tcPr>
            <w:tcW w:w="14780" w:type="dxa"/>
            <w:gridSpan w:val="8"/>
          </w:tcPr>
          <w:p w:rsidR="002E7EDF" w:rsidRPr="004C54CA" w:rsidRDefault="002E7EDF" w:rsidP="001C0CBB">
            <w:r>
              <w:rPr>
                <w:b/>
                <w:bCs/>
                <w:sz w:val="22"/>
                <w:szCs w:val="22"/>
              </w:rPr>
              <w:t>Задача 3.</w:t>
            </w:r>
            <w:r w:rsidRPr="002960CB">
              <w:rPr>
                <w:b/>
                <w:bCs/>
                <w:sz w:val="22"/>
                <w:szCs w:val="22"/>
              </w:rPr>
              <w:t xml:space="preserve"> </w:t>
            </w:r>
            <w:r w:rsidRPr="004C54CA">
              <w:rPr>
                <w:b/>
                <w:bCs/>
                <w:color w:val="000000"/>
                <w:sz w:val="22"/>
                <w:szCs w:val="22"/>
              </w:rPr>
              <w:t xml:space="preserve">Сокращение детского дорожного травматизма </w:t>
            </w:r>
          </w:p>
        </w:tc>
      </w:tr>
      <w:tr w:rsidR="002E7EDF">
        <w:trPr>
          <w:trHeight w:val="662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3.1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Проведение конкурса «Грамотный пешеход» среди воспитанников ДОУ</w:t>
            </w:r>
          </w:p>
        </w:tc>
        <w:tc>
          <w:tcPr>
            <w:tcW w:w="1559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2013-2015</w:t>
            </w:r>
          </w:p>
        </w:tc>
        <w:tc>
          <w:tcPr>
            <w:tcW w:w="2268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ОГИБДД</w:t>
            </w:r>
          </w:p>
        </w:tc>
        <w:tc>
          <w:tcPr>
            <w:tcW w:w="1843" w:type="dxa"/>
            <w:vMerge w:val="restart"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>
        <w:trPr>
          <w:trHeight w:val="55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3.2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Проведение конкурса детского рисунка              «Дорога глазами детей»</w:t>
            </w:r>
          </w:p>
        </w:tc>
        <w:tc>
          <w:tcPr>
            <w:tcW w:w="1559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2013-2015</w:t>
            </w:r>
          </w:p>
        </w:tc>
        <w:tc>
          <w:tcPr>
            <w:tcW w:w="2268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ОГИБДД</w:t>
            </w:r>
          </w:p>
        </w:tc>
        <w:tc>
          <w:tcPr>
            <w:tcW w:w="1843" w:type="dxa"/>
            <w:vMerge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3.3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Проведение операций </w:t>
            </w:r>
          </w:p>
          <w:p w:rsidR="002E7EDF" w:rsidRPr="004C54CA" w:rsidRDefault="002E7EDF" w:rsidP="001C0CBB">
            <w:r w:rsidRPr="004C54CA">
              <w:rPr>
                <w:sz w:val="22"/>
                <w:szCs w:val="22"/>
              </w:rPr>
              <w:t>«Внимание дети!»,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«Пешеход», «Скутер»</w:t>
            </w:r>
          </w:p>
        </w:tc>
        <w:tc>
          <w:tcPr>
            <w:tcW w:w="1559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2013-2015</w:t>
            </w:r>
          </w:p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(в период школьных каникул)</w:t>
            </w:r>
          </w:p>
        </w:tc>
        <w:tc>
          <w:tcPr>
            <w:tcW w:w="2268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ОГИБДД</w:t>
            </w:r>
          </w:p>
        </w:tc>
        <w:tc>
          <w:tcPr>
            <w:tcW w:w="1843" w:type="dxa"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 w:rsidRPr="00BE5752">
        <w:trPr>
          <w:trHeight w:val="564"/>
          <w:jc w:val="center"/>
        </w:trPr>
        <w:tc>
          <w:tcPr>
            <w:tcW w:w="14780" w:type="dxa"/>
            <w:gridSpan w:val="8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Задача 4. Создание системы информационного воздействия на население с целью повышения правового сознания участников дорожного движения, формирования негативного отношения к правонарушениям в сфере дорожного движения</w:t>
            </w:r>
          </w:p>
        </w:tc>
      </w:tr>
      <w:tr w:rsidR="002E7EDF">
        <w:trPr>
          <w:trHeight w:val="988"/>
          <w:jc w:val="center"/>
        </w:trPr>
        <w:tc>
          <w:tcPr>
            <w:tcW w:w="814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>4.1</w:t>
            </w:r>
          </w:p>
        </w:tc>
        <w:tc>
          <w:tcPr>
            <w:tcW w:w="4253" w:type="dxa"/>
          </w:tcPr>
          <w:p w:rsidR="002E7EDF" w:rsidRPr="004C54CA" w:rsidRDefault="002E7EDF" w:rsidP="001C0CBB">
            <w:r w:rsidRPr="004C54CA">
              <w:rPr>
                <w:sz w:val="22"/>
                <w:szCs w:val="22"/>
              </w:rPr>
              <w:t xml:space="preserve">Информирование населения района в СМИ о проводимых операциях ОГИБДД, анализ аварийности с участием детей, с указанием причин данных происшествий  </w:t>
            </w:r>
          </w:p>
        </w:tc>
        <w:tc>
          <w:tcPr>
            <w:tcW w:w="1559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2013-2015</w:t>
            </w:r>
          </w:p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Ежемесячно</w:t>
            </w:r>
          </w:p>
        </w:tc>
        <w:tc>
          <w:tcPr>
            <w:tcW w:w="2268" w:type="dxa"/>
          </w:tcPr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  <w:r w:rsidRPr="004C54CA">
              <w:rPr>
                <w:sz w:val="22"/>
                <w:szCs w:val="22"/>
              </w:rPr>
              <w:t>ОГИБДД</w:t>
            </w:r>
          </w:p>
          <w:p w:rsidR="002E7EDF" w:rsidRPr="004C54CA" w:rsidRDefault="002E7EDF" w:rsidP="001C0CBB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2E7EDF" w:rsidRPr="004C54CA" w:rsidRDefault="002E7EDF" w:rsidP="001C0CBB"/>
        </w:tc>
        <w:tc>
          <w:tcPr>
            <w:tcW w:w="1417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186" w:type="dxa"/>
          </w:tcPr>
          <w:p w:rsidR="002E7EDF" w:rsidRPr="004C54CA" w:rsidRDefault="002E7EDF" w:rsidP="001C0CBB">
            <w:pPr>
              <w:jc w:val="center"/>
            </w:pPr>
          </w:p>
        </w:tc>
        <w:tc>
          <w:tcPr>
            <w:tcW w:w="1440" w:type="dxa"/>
          </w:tcPr>
          <w:p w:rsidR="002E7EDF" w:rsidRPr="004C54CA" w:rsidRDefault="002E7EDF" w:rsidP="001C0CBB">
            <w:pPr>
              <w:jc w:val="center"/>
            </w:pPr>
          </w:p>
        </w:tc>
      </w:tr>
      <w:tr w:rsidR="002E7EDF" w:rsidRPr="0097666E">
        <w:trPr>
          <w:trHeight w:val="664"/>
          <w:jc w:val="center"/>
        </w:trPr>
        <w:tc>
          <w:tcPr>
            <w:tcW w:w="10737" w:type="dxa"/>
            <w:gridSpan w:val="5"/>
          </w:tcPr>
          <w:p w:rsidR="002E7EDF" w:rsidRPr="004C54CA" w:rsidRDefault="002E7EDF" w:rsidP="001C0CBB">
            <w:r w:rsidRPr="004C54CA">
              <w:rPr>
                <w:b/>
                <w:bCs/>
                <w:sz w:val="22"/>
                <w:szCs w:val="22"/>
              </w:rPr>
              <w:t>Общая сумма финансирования муниципальной целевой программы по годам</w:t>
            </w:r>
          </w:p>
        </w:tc>
        <w:tc>
          <w:tcPr>
            <w:tcW w:w="1417" w:type="dxa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6063,2</w:t>
            </w:r>
          </w:p>
        </w:tc>
        <w:tc>
          <w:tcPr>
            <w:tcW w:w="1186" w:type="dxa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6977,09</w:t>
            </w:r>
          </w:p>
        </w:tc>
        <w:tc>
          <w:tcPr>
            <w:tcW w:w="1440" w:type="dxa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8113,349</w:t>
            </w:r>
          </w:p>
        </w:tc>
      </w:tr>
      <w:tr w:rsidR="002E7EDF">
        <w:trPr>
          <w:trHeight w:val="749"/>
          <w:jc w:val="center"/>
        </w:trPr>
        <w:tc>
          <w:tcPr>
            <w:tcW w:w="10737" w:type="dxa"/>
            <w:gridSpan w:val="5"/>
          </w:tcPr>
          <w:p w:rsidR="002E7EDF" w:rsidRPr="004C54CA" w:rsidRDefault="002E7EDF" w:rsidP="001C0CBB">
            <w:pPr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Суммарное финансирование муниципальной целевой программы на 2013 – 2015 годы</w:t>
            </w:r>
          </w:p>
        </w:tc>
        <w:tc>
          <w:tcPr>
            <w:tcW w:w="4043" w:type="dxa"/>
            <w:gridSpan w:val="3"/>
          </w:tcPr>
          <w:p w:rsidR="002E7EDF" w:rsidRPr="004C54CA" w:rsidRDefault="002E7EDF" w:rsidP="001C0CBB">
            <w:pPr>
              <w:jc w:val="center"/>
              <w:rPr>
                <w:b/>
                <w:bCs/>
              </w:rPr>
            </w:pPr>
            <w:r w:rsidRPr="004C54CA">
              <w:rPr>
                <w:b/>
                <w:bCs/>
                <w:sz w:val="22"/>
                <w:szCs w:val="22"/>
              </w:rPr>
              <w:t>21153,639</w:t>
            </w:r>
          </w:p>
        </w:tc>
      </w:tr>
    </w:tbl>
    <w:p w:rsidR="002E7EDF" w:rsidRDefault="002E7EDF" w:rsidP="00DF3A64">
      <w:pPr>
        <w:jc w:val="center"/>
        <w:rPr>
          <w:b/>
          <w:bCs/>
        </w:rPr>
      </w:pPr>
    </w:p>
    <w:sectPr w:rsidR="002E7EDF" w:rsidSect="00661C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0"/>
    <w:multiLevelType w:val="multilevel"/>
    <w:tmpl w:val="56904302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65E418FC"/>
    <w:multiLevelType w:val="multilevel"/>
    <w:tmpl w:val="0F3A95C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55C"/>
    <w:rsid w:val="000003B0"/>
    <w:rsid w:val="000060F9"/>
    <w:rsid w:val="00011844"/>
    <w:rsid w:val="0001222C"/>
    <w:rsid w:val="00016EC1"/>
    <w:rsid w:val="00017452"/>
    <w:rsid w:val="00017B98"/>
    <w:rsid w:val="00020351"/>
    <w:rsid w:val="00020FDD"/>
    <w:rsid w:val="00021E4F"/>
    <w:rsid w:val="00027731"/>
    <w:rsid w:val="000337A5"/>
    <w:rsid w:val="00033BDF"/>
    <w:rsid w:val="00033F9E"/>
    <w:rsid w:val="00034A10"/>
    <w:rsid w:val="00037ABB"/>
    <w:rsid w:val="00040AC8"/>
    <w:rsid w:val="00043EB3"/>
    <w:rsid w:val="00044287"/>
    <w:rsid w:val="00051686"/>
    <w:rsid w:val="00055325"/>
    <w:rsid w:val="00056BC6"/>
    <w:rsid w:val="00057803"/>
    <w:rsid w:val="00057B4C"/>
    <w:rsid w:val="00062904"/>
    <w:rsid w:val="00062BC9"/>
    <w:rsid w:val="00072059"/>
    <w:rsid w:val="0007303D"/>
    <w:rsid w:val="0007517C"/>
    <w:rsid w:val="00075363"/>
    <w:rsid w:val="00076DAD"/>
    <w:rsid w:val="0007747F"/>
    <w:rsid w:val="00077CE0"/>
    <w:rsid w:val="000828B7"/>
    <w:rsid w:val="00084AB8"/>
    <w:rsid w:val="00087047"/>
    <w:rsid w:val="000937D6"/>
    <w:rsid w:val="0009456A"/>
    <w:rsid w:val="000960AC"/>
    <w:rsid w:val="000963C9"/>
    <w:rsid w:val="000A0046"/>
    <w:rsid w:val="000A076A"/>
    <w:rsid w:val="000A0935"/>
    <w:rsid w:val="000A548F"/>
    <w:rsid w:val="000A5EB9"/>
    <w:rsid w:val="000A5EF6"/>
    <w:rsid w:val="000A688E"/>
    <w:rsid w:val="000A747D"/>
    <w:rsid w:val="000B0253"/>
    <w:rsid w:val="000B31B2"/>
    <w:rsid w:val="000B39B6"/>
    <w:rsid w:val="000B5838"/>
    <w:rsid w:val="000C4D0D"/>
    <w:rsid w:val="000D0B0B"/>
    <w:rsid w:val="000D1A69"/>
    <w:rsid w:val="000D2560"/>
    <w:rsid w:val="000D7982"/>
    <w:rsid w:val="000D7AED"/>
    <w:rsid w:val="000E5AF2"/>
    <w:rsid w:val="000F1A7F"/>
    <w:rsid w:val="000F5D83"/>
    <w:rsid w:val="000F7104"/>
    <w:rsid w:val="000F7B31"/>
    <w:rsid w:val="001008FB"/>
    <w:rsid w:val="00100AAA"/>
    <w:rsid w:val="00104F0A"/>
    <w:rsid w:val="00111B2E"/>
    <w:rsid w:val="001134DE"/>
    <w:rsid w:val="00113777"/>
    <w:rsid w:val="00113919"/>
    <w:rsid w:val="001139AD"/>
    <w:rsid w:val="00115A79"/>
    <w:rsid w:val="00116613"/>
    <w:rsid w:val="00116C77"/>
    <w:rsid w:val="001202E3"/>
    <w:rsid w:val="00120339"/>
    <w:rsid w:val="0012062B"/>
    <w:rsid w:val="00122027"/>
    <w:rsid w:val="001231EC"/>
    <w:rsid w:val="001239BF"/>
    <w:rsid w:val="001239F9"/>
    <w:rsid w:val="0013021F"/>
    <w:rsid w:val="00131B7C"/>
    <w:rsid w:val="001328D4"/>
    <w:rsid w:val="0013372F"/>
    <w:rsid w:val="0013431D"/>
    <w:rsid w:val="001411E3"/>
    <w:rsid w:val="0014379D"/>
    <w:rsid w:val="0014702C"/>
    <w:rsid w:val="00147E9D"/>
    <w:rsid w:val="00147F65"/>
    <w:rsid w:val="00160ECA"/>
    <w:rsid w:val="00166C04"/>
    <w:rsid w:val="001700DE"/>
    <w:rsid w:val="001724A9"/>
    <w:rsid w:val="001738E1"/>
    <w:rsid w:val="00181194"/>
    <w:rsid w:val="001833F6"/>
    <w:rsid w:val="00184F8E"/>
    <w:rsid w:val="00190AB0"/>
    <w:rsid w:val="00191109"/>
    <w:rsid w:val="00191C8B"/>
    <w:rsid w:val="00192B33"/>
    <w:rsid w:val="001A0894"/>
    <w:rsid w:val="001A0C1E"/>
    <w:rsid w:val="001A3021"/>
    <w:rsid w:val="001A6089"/>
    <w:rsid w:val="001A63C6"/>
    <w:rsid w:val="001B5F87"/>
    <w:rsid w:val="001C0CBB"/>
    <w:rsid w:val="001C3818"/>
    <w:rsid w:val="001C494B"/>
    <w:rsid w:val="001C7CDD"/>
    <w:rsid w:val="001D2644"/>
    <w:rsid w:val="001D3B9A"/>
    <w:rsid w:val="001D5971"/>
    <w:rsid w:val="001D7DC6"/>
    <w:rsid w:val="001D7EC4"/>
    <w:rsid w:val="001E120D"/>
    <w:rsid w:val="001E6986"/>
    <w:rsid w:val="001F0FDC"/>
    <w:rsid w:val="001F30CF"/>
    <w:rsid w:val="001F30F3"/>
    <w:rsid w:val="001F3175"/>
    <w:rsid w:val="001F4C3C"/>
    <w:rsid w:val="001F513E"/>
    <w:rsid w:val="0020095C"/>
    <w:rsid w:val="0020213F"/>
    <w:rsid w:val="002049D2"/>
    <w:rsid w:val="00205BD1"/>
    <w:rsid w:val="00210E39"/>
    <w:rsid w:val="00212C47"/>
    <w:rsid w:val="00215351"/>
    <w:rsid w:val="002167C6"/>
    <w:rsid w:val="00221045"/>
    <w:rsid w:val="002250E3"/>
    <w:rsid w:val="00226743"/>
    <w:rsid w:val="00231F8E"/>
    <w:rsid w:val="00232830"/>
    <w:rsid w:val="00233488"/>
    <w:rsid w:val="00241ECB"/>
    <w:rsid w:val="00254068"/>
    <w:rsid w:val="002567E4"/>
    <w:rsid w:val="00260297"/>
    <w:rsid w:val="00261293"/>
    <w:rsid w:val="00261659"/>
    <w:rsid w:val="00262B30"/>
    <w:rsid w:val="002641E1"/>
    <w:rsid w:val="002716E3"/>
    <w:rsid w:val="00272C50"/>
    <w:rsid w:val="0027398D"/>
    <w:rsid w:val="0027608F"/>
    <w:rsid w:val="0028014B"/>
    <w:rsid w:val="00281A58"/>
    <w:rsid w:val="00291BD1"/>
    <w:rsid w:val="00292753"/>
    <w:rsid w:val="002960CB"/>
    <w:rsid w:val="002968EC"/>
    <w:rsid w:val="00297199"/>
    <w:rsid w:val="002A07C2"/>
    <w:rsid w:val="002A207C"/>
    <w:rsid w:val="002A691C"/>
    <w:rsid w:val="002B25F5"/>
    <w:rsid w:val="002B4840"/>
    <w:rsid w:val="002B4FC6"/>
    <w:rsid w:val="002B737F"/>
    <w:rsid w:val="002B7A77"/>
    <w:rsid w:val="002C3EE7"/>
    <w:rsid w:val="002C4209"/>
    <w:rsid w:val="002C5A53"/>
    <w:rsid w:val="002E033A"/>
    <w:rsid w:val="002E1127"/>
    <w:rsid w:val="002E33DE"/>
    <w:rsid w:val="002E34BD"/>
    <w:rsid w:val="002E4A1A"/>
    <w:rsid w:val="002E53A2"/>
    <w:rsid w:val="002E641F"/>
    <w:rsid w:val="002E7EDF"/>
    <w:rsid w:val="002F0B1F"/>
    <w:rsid w:val="002F18B2"/>
    <w:rsid w:val="002F313C"/>
    <w:rsid w:val="002F6E37"/>
    <w:rsid w:val="002F6E81"/>
    <w:rsid w:val="002F7A72"/>
    <w:rsid w:val="00300DB1"/>
    <w:rsid w:val="0030354F"/>
    <w:rsid w:val="003035A3"/>
    <w:rsid w:val="00303A8E"/>
    <w:rsid w:val="0030456E"/>
    <w:rsid w:val="00304F56"/>
    <w:rsid w:val="00307C9C"/>
    <w:rsid w:val="00307DF0"/>
    <w:rsid w:val="003144FE"/>
    <w:rsid w:val="0031505F"/>
    <w:rsid w:val="00325F0B"/>
    <w:rsid w:val="00327044"/>
    <w:rsid w:val="00327C1A"/>
    <w:rsid w:val="0033008D"/>
    <w:rsid w:val="00332578"/>
    <w:rsid w:val="00332588"/>
    <w:rsid w:val="003328D1"/>
    <w:rsid w:val="00332D05"/>
    <w:rsid w:val="003347E0"/>
    <w:rsid w:val="003454D0"/>
    <w:rsid w:val="00345C8B"/>
    <w:rsid w:val="00346009"/>
    <w:rsid w:val="003469B5"/>
    <w:rsid w:val="003473CE"/>
    <w:rsid w:val="003514C2"/>
    <w:rsid w:val="00351A17"/>
    <w:rsid w:val="00352D2E"/>
    <w:rsid w:val="00355061"/>
    <w:rsid w:val="00361F5A"/>
    <w:rsid w:val="0036212C"/>
    <w:rsid w:val="00363721"/>
    <w:rsid w:val="00363B2D"/>
    <w:rsid w:val="00364E61"/>
    <w:rsid w:val="0036701C"/>
    <w:rsid w:val="00370363"/>
    <w:rsid w:val="00370C2D"/>
    <w:rsid w:val="00371A85"/>
    <w:rsid w:val="00374377"/>
    <w:rsid w:val="00377679"/>
    <w:rsid w:val="00380351"/>
    <w:rsid w:val="0038059C"/>
    <w:rsid w:val="00383C66"/>
    <w:rsid w:val="00385672"/>
    <w:rsid w:val="0038621B"/>
    <w:rsid w:val="00386DBE"/>
    <w:rsid w:val="00386ECB"/>
    <w:rsid w:val="00394C7F"/>
    <w:rsid w:val="00395033"/>
    <w:rsid w:val="0039538C"/>
    <w:rsid w:val="00395A54"/>
    <w:rsid w:val="003976B9"/>
    <w:rsid w:val="003A3F6C"/>
    <w:rsid w:val="003A50E3"/>
    <w:rsid w:val="003A641B"/>
    <w:rsid w:val="003B103E"/>
    <w:rsid w:val="003B1CCA"/>
    <w:rsid w:val="003B20CD"/>
    <w:rsid w:val="003B6168"/>
    <w:rsid w:val="003C4275"/>
    <w:rsid w:val="003C774B"/>
    <w:rsid w:val="003C7DF9"/>
    <w:rsid w:val="003D01AB"/>
    <w:rsid w:val="003D1E0F"/>
    <w:rsid w:val="003D6EFE"/>
    <w:rsid w:val="003D7159"/>
    <w:rsid w:val="003D7CDD"/>
    <w:rsid w:val="003E5D26"/>
    <w:rsid w:val="003E671C"/>
    <w:rsid w:val="003E7BC0"/>
    <w:rsid w:val="003F02A0"/>
    <w:rsid w:val="003F0548"/>
    <w:rsid w:val="003F47CF"/>
    <w:rsid w:val="003F4DD8"/>
    <w:rsid w:val="00401749"/>
    <w:rsid w:val="00403D3C"/>
    <w:rsid w:val="004044DE"/>
    <w:rsid w:val="004101BC"/>
    <w:rsid w:val="00410F4C"/>
    <w:rsid w:val="004122C2"/>
    <w:rsid w:val="00414BE1"/>
    <w:rsid w:val="00423783"/>
    <w:rsid w:val="0042453B"/>
    <w:rsid w:val="00424628"/>
    <w:rsid w:val="004269D9"/>
    <w:rsid w:val="0043016C"/>
    <w:rsid w:val="00430EB9"/>
    <w:rsid w:val="00431E57"/>
    <w:rsid w:val="004324A5"/>
    <w:rsid w:val="0043278A"/>
    <w:rsid w:val="00433CB4"/>
    <w:rsid w:val="00434C50"/>
    <w:rsid w:val="00436006"/>
    <w:rsid w:val="00436D8B"/>
    <w:rsid w:val="00437907"/>
    <w:rsid w:val="0044038D"/>
    <w:rsid w:val="00442B41"/>
    <w:rsid w:val="00451BB5"/>
    <w:rsid w:val="00452E82"/>
    <w:rsid w:val="0045300A"/>
    <w:rsid w:val="004578E2"/>
    <w:rsid w:val="004610E4"/>
    <w:rsid w:val="00463CA5"/>
    <w:rsid w:val="004647B6"/>
    <w:rsid w:val="004657CF"/>
    <w:rsid w:val="0047123C"/>
    <w:rsid w:val="00475B03"/>
    <w:rsid w:val="00476996"/>
    <w:rsid w:val="00477962"/>
    <w:rsid w:val="00481275"/>
    <w:rsid w:val="00481EE1"/>
    <w:rsid w:val="00483C4C"/>
    <w:rsid w:val="00484573"/>
    <w:rsid w:val="004848B0"/>
    <w:rsid w:val="00490E34"/>
    <w:rsid w:val="00492C22"/>
    <w:rsid w:val="00495E0D"/>
    <w:rsid w:val="004A1E5A"/>
    <w:rsid w:val="004A3429"/>
    <w:rsid w:val="004A5987"/>
    <w:rsid w:val="004A5FAC"/>
    <w:rsid w:val="004A7EBF"/>
    <w:rsid w:val="004A7F07"/>
    <w:rsid w:val="004B003E"/>
    <w:rsid w:val="004B1E99"/>
    <w:rsid w:val="004B3923"/>
    <w:rsid w:val="004B440E"/>
    <w:rsid w:val="004B6D0A"/>
    <w:rsid w:val="004B748C"/>
    <w:rsid w:val="004B782F"/>
    <w:rsid w:val="004C269D"/>
    <w:rsid w:val="004C2829"/>
    <w:rsid w:val="004C4965"/>
    <w:rsid w:val="004C5118"/>
    <w:rsid w:val="004C54CA"/>
    <w:rsid w:val="004D134C"/>
    <w:rsid w:val="004D30C9"/>
    <w:rsid w:val="004D5B61"/>
    <w:rsid w:val="004D5CB6"/>
    <w:rsid w:val="004E28E6"/>
    <w:rsid w:val="004E30F8"/>
    <w:rsid w:val="004E48FE"/>
    <w:rsid w:val="004E5DBD"/>
    <w:rsid w:val="004E7C95"/>
    <w:rsid w:val="004F28C4"/>
    <w:rsid w:val="004F3A1B"/>
    <w:rsid w:val="004F41F4"/>
    <w:rsid w:val="004F51C0"/>
    <w:rsid w:val="004F542F"/>
    <w:rsid w:val="004F6821"/>
    <w:rsid w:val="004F68E6"/>
    <w:rsid w:val="00500996"/>
    <w:rsid w:val="005017C7"/>
    <w:rsid w:val="005022DC"/>
    <w:rsid w:val="005027DD"/>
    <w:rsid w:val="005028F6"/>
    <w:rsid w:val="00503DE8"/>
    <w:rsid w:val="005119AB"/>
    <w:rsid w:val="005142FE"/>
    <w:rsid w:val="00514F01"/>
    <w:rsid w:val="00515701"/>
    <w:rsid w:val="00516553"/>
    <w:rsid w:val="005179CA"/>
    <w:rsid w:val="0052023F"/>
    <w:rsid w:val="00521081"/>
    <w:rsid w:val="00523FFD"/>
    <w:rsid w:val="0052539F"/>
    <w:rsid w:val="00525B8D"/>
    <w:rsid w:val="00530895"/>
    <w:rsid w:val="005308E2"/>
    <w:rsid w:val="00531C8D"/>
    <w:rsid w:val="00533D19"/>
    <w:rsid w:val="00534377"/>
    <w:rsid w:val="00535F7E"/>
    <w:rsid w:val="00540A40"/>
    <w:rsid w:val="00544E1F"/>
    <w:rsid w:val="00544EE7"/>
    <w:rsid w:val="00545E2E"/>
    <w:rsid w:val="00547FBE"/>
    <w:rsid w:val="00550E5A"/>
    <w:rsid w:val="005512E4"/>
    <w:rsid w:val="005547CA"/>
    <w:rsid w:val="0055577C"/>
    <w:rsid w:val="00556257"/>
    <w:rsid w:val="0056073A"/>
    <w:rsid w:val="005609F0"/>
    <w:rsid w:val="00562426"/>
    <w:rsid w:val="00566D66"/>
    <w:rsid w:val="00570913"/>
    <w:rsid w:val="00570F09"/>
    <w:rsid w:val="005734BB"/>
    <w:rsid w:val="005815DB"/>
    <w:rsid w:val="005823BB"/>
    <w:rsid w:val="005831F8"/>
    <w:rsid w:val="005871F8"/>
    <w:rsid w:val="00587CE5"/>
    <w:rsid w:val="00590B8A"/>
    <w:rsid w:val="005A0C47"/>
    <w:rsid w:val="005A29F3"/>
    <w:rsid w:val="005A30F9"/>
    <w:rsid w:val="005A5A3D"/>
    <w:rsid w:val="005A73AA"/>
    <w:rsid w:val="005B021A"/>
    <w:rsid w:val="005B0F26"/>
    <w:rsid w:val="005B34E8"/>
    <w:rsid w:val="005C03AA"/>
    <w:rsid w:val="005C1AE1"/>
    <w:rsid w:val="005C2955"/>
    <w:rsid w:val="005C351D"/>
    <w:rsid w:val="005C37D5"/>
    <w:rsid w:val="005C4A9C"/>
    <w:rsid w:val="005C4B23"/>
    <w:rsid w:val="005C5FD2"/>
    <w:rsid w:val="005C6474"/>
    <w:rsid w:val="005C70A8"/>
    <w:rsid w:val="005D08D3"/>
    <w:rsid w:val="005D3279"/>
    <w:rsid w:val="005D39D5"/>
    <w:rsid w:val="005D5135"/>
    <w:rsid w:val="005D58B0"/>
    <w:rsid w:val="005D673C"/>
    <w:rsid w:val="005E2224"/>
    <w:rsid w:val="005F1094"/>
    <w:rsid w:val="005F3EA0"/>
    <w:rsid w:val="006009D5"/>
    <w:rsid w:val="00603114"/>
    <w:rsid w:val="00607169"/>
    <w:rsid w:val="006135E9"/>
    <w:rsid w:val="006137FF"/>
    <w:rsid w:val="0061528E"/>
    <w:rsid w:val="00616D80"/>
    <w:rsid w:val="006176AE"/>
    <w:rsid w:val="0061773E"/>
    <w:rsid w:val="00622AC6"/>
    <w:rsid w:val="00627F57"/>
    <w:rsid w:val="0063057A"/>
    <w:rsid w:val="00631A8F"/>
    <w:rsid w:val="006328B6"/>
    <w:rsid w:val="00632929"/>
    <w:rsid w:val="00640C25"/>
    <w:rsid w:val="00640FCA"/>
    <w:rsid w:val="006424A7"/>
    <w:rsid w:val="006433D5"/>
    <w:rsid w:val="006448C9"/>
    <w:rsid w:val="00646FCC"/>
    <w:rsid w:val="00647597"/>
    <w:rsid w:val="006504D2"/>
    <w:rsid w:val="00653763"/>
    <w:rsid w:val="00654D35"/>
    <w:rsid w:val="00660E47"/>
    <w:rsid w:val="006619D8"/>
    <w:rsid w:val="00661CB4"/>
    <w:rsid w:val="00662D1B"/>
    <w:rsid w:val="00663377"/>
    <w:rsid w:val="006660FE"/>
    <w:rsid w:val="00666784"/>
    <w:rsid w:val="00667F7D"/>
    <w:rsid w:val="00670625"/>
    <w:rsid w:val="00670FF8"/>
    <w:rsid w:val="00671689"/>
    <w:rsid w:val="0067184D"/>
    <w:rsid w:val="006722C2"/>
    <w:rsid w:val="00672EDE"/>
    <w:rsid w:val="0067445A"/>
    <w:rsid w:val="00676FB3"/>
    <w:rsid w:val="006812C0"/>
    <w:rsid w:val="0068288D"/>
    <w:rsid w:val="006838CA"/>
    <w:rsid w:val="00686F33"/>
    <w:rsid w:val="0069782C"/>
    <w:rsid w:val="00697A32"/>
    <w:rsid w:val="006A01D9"/>
    <w:rsid w:val="006A4373"/>
    <w:rsid w:val="006A5FD2"/>
    <w:rsid w:val="006B2A2C"/>
    <w:rsid w:val="006B3137"/>
    <w:rsid w:val="006B374C"/>
    <w:rsid w:val="006B56DF"/>
    <w:rsid w:val="006C2E34"/>
    <w:rsid w:val="006C7DCD"/>
    <w:rsid w:val="006D2C79"/>
    <w:rsid w:val="006D336B"/>
    <w:rsid w:val="006D6701"/>
    <w:rsid w:val="006E0C1C"/>
    <w:rsid w:val="006E13FA"/>
    <w:rsid w:val="006E4160"/>
    <w:rsid w:val="006F1D09"/>
    <w:rsid w:val="006F20D6"/>
    <w:rsid w:val="006F286F"/>
    <w:rsid w:val="006F6A52"/>
    <w:rsid w:val="00700855"/>
    <w:rsid w:val="00700E82"/>
    <w:rsid w:val="007030D6"/>
    <w:rsid w:val="00703379"/>
    <w:rsid w:val="007048FC"/>
    <w:rsid w:val="00705097"/>
    <w:rsid w:val="0070704A"/>
    <w:rsid w:val="0070745F"/>
    <w:rsid w:val="007126D5"/>
    <w:rsid w:val="0071327A"/>
    <w:rsid w:val="00713490"/>
    <w:rsid w:val="00713A52"/>
    <w:rsid w:val="0071672D"/>
    <w:rsid w:val="007218B5"/>
    <w:rsid w:val="00723197"/>
    <w:rsid w:val="00724D24"/>
    <w:rsid w:val="00726CA1"/>
    <w:rsid w:val="00730B5F"/>
    <w:rsid w:val="00730D7A"/>
    <w:rsid w:val="00730F43"/>
    <w:rsid w:val="00731072"/>
    <w:rsid w:val="00731B9A"/>
    <w:rsid w:val="00733EF5"/>
    <w:rsid w:val="00733F1C"/>
    <w:rsid w:val="00737F7C"/>
    <w:rsid w:val="00742452"/>
    <w:rsid w:val="007425C0"/>
    <w:rsid w:val="0074274E"/>
    <w:rsid w:val="007532CA"/>
    <w:rsid w:val="007535B8"/>
    <w:rsid w:val="00753A6C"/>
    <w:rsid w:val="007541AE"/>
    <w:rsid w:val="00756B42"/>
    <w:rsid w:val="00760741"/>
    <w:rsid w:val="00760ED8"/>
    <w:rsid w:val="007641E4"/>
    <w:rsid w:val="00771BC8"/>
    <w:rsid w:val="007743E2"/>
    <w:rsid w:val="00776FE7"/>
    <w:rsid w:val="007776E1"/>
    <w:rsid w:val="0078083E"/>
    <w:rsid w:val="00780A61"/>
    <w:rsid w:val="00782AF2"/>
    <w:rsid w:val="00783DB1"/>
    <w:rsid w:val="00784908"/>
    <w:rsid w:val="007860B7"/>
    <w:rsid w:val="00790106"/>
    <w:rsid w:val="00797BB4"/>
    <w:rsid w:val="007A01B2"/>
    <w:rsid w:val="007B0EAD"/>
    <w:rsid w:val="007B1C06"/>
    <w:rsid w:val="007B44A8"/>
    <w:rsid w:val="007B4F74"/>
    <w:rsid w:val="007B7833"/>
    <w:rsid w:val="007C01DC"/>
    <w:rsid w:val="007C04C5"/>
    <w:rsid w:val="007C525A"/>
    <w:rsid w:val="007D2C97"/>
    <w:rsid w:val="007D343C"/>
    <w:rsid w:val="007E02BA"/>
    <w:rsid w:val="007E3016"/>
    <w:rsid w:val="007E3E42"/>
    <w:rsid w:val="007E40A4"/>
    <w:rsid w:val="007E4B4B"/>
    <w:rsid w:val="007E5AF6"/>
    <w:rsid w:val="007F1594"/>
    <w:rsid w:val="007F36BD"/>
    <w:rsid w:val="007F3ADB"/>
    <w:rsid w:val="007F536E"/>
    <w:rsid w:val="007F5B4D"/>
    <w:rsid w:val="00800F18"/>
    <w:rsid w:val="00801183"/>
    <w:rsid w:val="00803990"/>
    <w:rsid w:val="008043A8"/>
    <w:rsid w:val="008057C3"/>
    <w:rsid w:val="00806073"/>
    <w:rsid w:val="00806E65"/>
    <w:rsid w:val="00807ED6"/>
    <w:rsid w:val="00810828"/>
    <w:rsid w:val="0081204D"/>
    <w:rsid w:val="00812631"/>
    <w:rsid w:val="008141F7"/>
    <w:rsid w:val="008142D0"/>
    <w:rsid w:val="00815514"/>
    <w:rsid w:val="00815EC3"/>
    <w:rsid w:val="00816B8E"/>
    <w:rsid w:val="00816D68"/>
    <w:rsid w:val="00817290"/>
    <w:rsid w:val="00820FF5"/>
    <w:rsid w:val="008223C1"/>
    <w:rsid w:val="00823721"/>
    <w:rsid w:val="00823CF6"/>
    <w:rsid w:val="008242AA"/>
    <w:rsid w:val="00826786"/>
    <w:rsid w:val="00827C07"/>
    <w:rsid w:val="00831FD1"/>
    <w:rsid w:val="0083212B"/>
    <w:rsid w:val="0083525F"/>
    <w:rsid w:val="008361E7"/>
    <w:rsid w:val="00842101"/>
    <w:rsid w:val="008433C4"/>
    <w:rsid w:val="00852E11"/>
    <w:rsid w:val="008539B6"/>
    <w:rsid w:val="00862010"/>
    <w:rsid w:val="00863468"/>
    <w:rsid w:val="00863CD7"/>
    <w:rsid w:val="0086449C"/>
    <w:rsid w:val="008648EA"/>
    <w:rsid w:val="00865DF2"/>
    <w:rsid w:val="00867701"/>
    <w:rsid w:val="00867900"/>
    <w:rsid w:val="00867E24"/>
    <w:rsid w:val="008708FB"/>
    <w:rsid w:val="00870CF4"/>
    <w:rsid w:val="008733B5"/>
    <w:rsid w:val="008746B6"/>
    <w:rsid w:val="00875C18"/>
    <w:rsid w:val="008831AE"/>
    <w:rsid w:val="008849DA"/>
    <w:rsid w:val="0088554C"/>
    <w:rsid w:val="008867D8"/>
    <w:rsid w:val="008944EA"/>
    <w:rsid w:val="008A00B2"/>
    <w:rsid w:val="008A0FD7"/>
    <w:rsid w:val="008A24D4"/>
    <w:rsid w:val="008A2887"/>
    <w:rsid w:val="008A458C"/>
    <w:rsid w:val="008A7737"/>
    <w:rsid w:val="008A77C2"/>
    <w:rsid w:val="008B128A"/>
    <w:rsid w:val="008B183F"/>
    <w:rsid w:val="008B2733"/>
    <w:rsid w:val="008B50D8"/>
    <w:rsid w:val="008C1469"/>
    <w:rsid w:val="008C5818"/>
    <w:rsid w:val="008C7FC0"/>
    <w:rsid w:val="008D730B"/>
    <w:rsid w:val="008E4BFC"/>
    <w:rsid w:val="008F254B"/>
    <w:rsid w:val="008F49E4"/>
    <w:rsid w:val="008F68A8"/>
    <w:rsid w:val="008F7C0C"/>
    <w:rsid w:val="009001D4"/>
    <w:rsid w:val="00901783"/>
    <w:rsid w:val="0090450A"/>
    <w:rsid w:val="009118F0"/>
    <w:rsid w:val="00911A81"/>
    <w:rsid w:val="00913230"/>
    <w:rsid w:val="0091485C"/>
    <w:rsid w:val="00915D10"/>
    <w:rsid w:val="00921E92"/>
    <w:rsid w:val="00922CDA"/>
    <w:rsid w:val="0092367F"/>
    <w:rsid w:val="0092516D"/>
    <w:rsid w:val="009254EC"/>
    <w:rsid w:val="0092691B"/>
    <w:rsid w:val="00927510"/>
    <w:rsid w:val="00930B3E"/>
    <w:rsid w:val="009312EA"/>
    <w:rsid w:val="0093160A"/>
    <w:rsid w:val="00932142"/>
    <w:rsid w:val="00935FD6"/>
    <w:rsid w:val="00940F01"/>
    <w:rsid w:val="00941EBF"/>
    <w:rsid w:val="00944297"/>
    <w:rsid w:val="0094453B"/>
    <w:rsid w:val="00945407"/>
    <w:rsid w:val="0094596C"/>
    <w:rsid w:val="009471C5"/>
    <w:rsid w:val="00950067"/>
    <w:rsid w:val="009505E3"/>
    <w:rsid w:val="00952156"/>
    <w:rsid w:val="009534E9"/>
    <w:rsid w:val="00955851"/>
    <w:rsid w:val="009577CE"/>
    <w:rsid w:val="00957F96"/>
    <w:rsid w:val="009618D5"/>
    <w:rsid w:val="009724DA"/>
    <w:rsid w:val="0097666E"/>
    <w:rsid w:val="009835A0"/>
    <w:rsid w:val="00983EE1"/>
    <w:rsid w:val="0098404F"/>
    <w:rsid w:val="00986BBA"/>
    <w:rsid w:val="009874FC"/>
    <w:rsid w:val="00994D78"/>
    <w:rsid w:val="00995AE6"/>
    <w:rsid w:val="00996B68"/>
    <w:rsid w:val="00996BF7"/>
    <w:rsid w:val="009A2AA0"/>
    <w:rsid w:val="009B2F8C"/>
    <w:rsid w:val="009B4D10"/>
    <w:rsid w:val="009C2C1D"/>
    <w:rsid w:val="009C44C1"/>
    <w:rsid w:val="009C5147"/>
    <w:rsid w:val="009C682E"/>
    <w:rsid w:val="009C6889"/>
    <w:rsid w:val="009C707F"/>
    <w:rsid w:val="009C77BE"/>
    <w:rsid w:val="009D00A7"/>
    <w:rsid w:val="009D094B"/>
    <w:rsid w:val="009D55B6"/>
    <w:rsid w:val="009D6F14"/>
    <w:rsid w:val="009D7111"/>
    <w:rsid w:val="009D72BC"/>
    <w:rsid w:val="009E14DD"/>
    <w:rsid w:val="009E1EA0"/>
    <w:rsid w:val="009E2C42"/>
    <w:rsid w:val="009E2CFA"/>
    <w:rsid w:val="009E4CF4"/>
    <w:rsid w:val="009E502D"/>
    <w:rsid w:val="009E53B2"/>
    <w:rsid w:val="009E5477"/>
    <w:rsid w:val="009F0D41"/>
    <w:rsid w:val="009F141C"/>
    <w:rsid w:val="009F6175"/>
    <w:rsid w:val="009F63A9"/>
    <w:rsid w:val="00A01996"/>
    <w:rsid w:val="00A045AE"/>
    <w:rsid w:val="00A04889"/>
    <w:rsid w:val="00A052DF"/>
    <w:rsid w:val="00A06EF7"/>
    <w:rsid w:val="00A0727B"/>
    <w:rsid w:val="00A10416"/>
    <w:rsid w:val="00A1246C"/>
    <w:rsid w:val="00A12DA4"/>
    <w:rsid w:val="00A16552"/>
    <w:rsid w:val="00A168B9"/>
    <w:rsid w:val="00A1775D"/>
    <w:rsid w:val="00A17AB6"/>
    <w:rsid w:val="00A205F7"/>
    <w:rsid w:val="00A2203F"/>
    <w:rsid w:val="00A22DB7"/>
    <w:rsid w:val="00A233C1"/>
    <w:rsid w:val="00A2417E"/>
    <w:rsid w:val="00A267DD"/>
    <w:rsid w:val="00A30F3F"/>
    <w:rsid w:val="00A32D4D"/>
    <w:rsid w:val="00A32F4A"/>
    <w:rsid w:val="00A33CB0"/>
    <w:rsid w:val="00A3419E"/>
    <w:rsid w:val="00A40D62"/>
    <w:rsid w:val="00A410F9"/>
    <w:rsid w:val="00A423AD"/>
    <w:rsid w:val="00A4648E"/>
    <w:rsid w:val="00A47E60"/>
    <w:rsid w:val="00A5121D"/>
    <w:rsid w:val="00A60E2F"/>
    <w:rsid w:val="00A61284"/>
    <w:rsid w:val="00A612EB"/>
    <w:rsid w:val="00A61A5E"/>
    <w:rsid w:val="00A62BD1"/>
    <w:rsid w:val="00A75418"/>
    <w:rsid w:val="00A80365"/>
    <w:rsid w:val="00A81C61"/>
    <w:rsid w:val="00A84CEA"/>
    <w:rsid w:val="00A86421"/>
    <w:rsid w:val="00A9032A"/>
    <w:rsid w:val="00A9073E"/>
    <w:rsid w:val="00A91674"/>
    <w:rsid w:val="00A9290C"/>
    <w:rsid w:val="00A92E9A"/>
    <w:rsid w:val="00AA1A85"/>
    <w:rsid w:val="00AA1C9E"/>
    <w:rsid w:val="00AA33E1"/>
    <w:rsid w:val="00AA7AAE"/>
    <w:rsid w:val="00AB432F"/>
    <w:rsid w:val="00AB47CB"/>
    <w:rsid w:val="00AB546D"/>
    <w:rsid w:val="00AC0AE7"/>
    <w:rsid w:val="00AC4BB2"/>
    <w:rsid w:val="00AC57B2"/>
    <w:rsid w:val="00AD0EF7"/>
    <w:rsid w:val="00AD54B1"/>
    <w:rsid w:val="00AD7FCE"/>
    <w:rsid w:val="00AE03A4"/>
    <w:rsid w:val="00AE26B0"/>
    <w:rsid w:val="00AE6C40"/>
    <w:rsid w:val="00AF3DB7"/>
    <w:rsid w:val="00AF5535"/>
    <w:rsid w:val="00AF6F81"/>
    <w:rsid w:val="00B036FC"/>
    <w:rsid w:val="00B038DF"/>
    <w:rsid w:val="00B0533A"/>
    <w:rsid w:val="00B057EB"/>
    <w:rsid w:val="00B14810"/>
    <w:rsid w:val="00B15E61"/>
    <w:rsid w:val="00B164EB"/>
    <w:rsid w:val="00B22F4D"/>
    <w:rsid w:val="00B2432B"/>
    <w:rsid w:val="00B249DB"/>
    <w:rsid w:val="00B2691D"/>
    <w:rsid w:val="00B3222D"/>
    <w:rsid w:val="00B36B5E"/>
    <w:rsid w:val="00B4016C"/>
    <w:rsid w:val="00B411E1"/>
    <w:rsid w:val="00B41C90"/>
    <w:rsid w:val="00B43252"/>
    <w:rsid w:val="00B4471E"/>
    <w:rsid w:val="00B476F3"/>
    <w:rsid w:val="00B513E3"/>
    <w:rsid w:val="00B60A00"/>
    <w:rsid w:val="00B60B3C"/>
    <w:rsid w:val="00B60CC2"/>
    <w:rsid w:val="00B6114A"/>
    <w:rsid w:val="00B62D97"/>
    <w:rsid w:val="00B62F2E"/>
    <w:rsid w:val="00B64EE5"/>
    <w:rsid w:val="00B6671E"/>
    <w:rsid w:val="00B66EE1"/>
    <w:rsid w:val="00B710A2"/>
    <w:rsid w:val="00B710BA"/>
    <w:rsid w:val="00B7136D"/>
    <w:rsid w:val="00B72296"/>
    <w:rsid w:val="00B73A29"/>
    <w:rsid w:val="00B7571A"/>
    <w:rsid w:val="00B76EE4"/>
    <w:rsid w:val="00B8072C"/>
    <w:rsid w:val="00B8140F"/>
    <w:rsid w:val="00B815A8"/>
    <w:rsid w:val="00B816D9"/>
    <w:rsid w:val="00B85D54"/>
    <w:rsid w:val="00B92BAA"/>
    <w:rsid w:val="00B940E9"/>
    <w:rsid w:val="00B960C2"/>
    <w:rsid w:val="00BA1C50"/>
    <w:rsid w:val="00BA239C"/>
    <w:rsid w:val="00BA4B91"/>
    <w:rsid w:val="00BA4D97"/>
    <w:rsid w:val="00BB0E4B"/>
    <w:rsid w:val="00BB2F9B"/>
    <w:rsid w:val="00BB48C0"/>
    <w:rsid w:val="00BB588A"/>
    <w:rsid w:val="00BB5D74"/>
    <w:rsid w:val="00BB6965"/>
    <w:rsid w:val="00BB733C"/>
    <w:rsid w:val="00BC202C"/>
    <w:rsid w:val="00BC312E"/>
    <w:rsid w:val="00BC3BAC"/>
    <w:rsid w:val="00BC6706"/>
    <w:rsid w:val="00BC7487"/>
    <w:rsid w:val="00BC773D"/>
    <w:rsid w:val="00BC7B74"/>
    <w:rsid w:val="00BD051B"/>
    <w:rsid w:val="00BD2E3F"/>
    <w:rsid w:val="00BD3BD7"/>
    <w:rsid w:val="00BD434B"/>
    <w:rsid w:val="00BD6AA1"/>
    <w:rsid w:val="00BE0383"/>
    <w:rsid w:val="00BE1872"/>
    <w:rsid w:val="00BE25A0"/>
    <w:rsid w:val="00BE5752"/>
    <w:rsid w:val="00BE5E1C"/>
    <w:rsid w:val="00BE6EE6"/>
    <w:rsid w:val="00BF0894"/>
    <w:rsid w:val="00BF12C4"/>
    <w:rsid w:val="00BF27E1"/>
    <w:rsid w:val="00BF57AD"/>
    <w:rsid w:val="00C00221"/>
    <w:rsid w:val="00C00FD7"/>
    <w:rsid w:val="00C011E9"/>
    <w:rsid w:val="00C01754"/>
    <w:rsid w:val="00C019B9"/>
    <w:rsid w:val="00C03DFB"/>
    <w:rsid w:val="00C12EB9"/>
    <w:rsid w:val="00C17B5F"/>
    <w:rsid w:val="00C22586"/>
    <w:rsid w:val="00C240BD"/>
    <w:rsid w:val="00C24E45"/>
    <w:rsid w:val="00C258B6"/>
    <w:rsid w:val="00C2649A"/>
    <w:rsid w:val="00C27971"/>
    <w:rsid w:val="00C33504"/>
    <w:rsid w:val="00C33F9F"/>
    <w:rsid w:val="00C34E42"/>
    <w:rsid w:val="00C35EFF"/>
    <w:rsid w:val="00C36343"/>
    <w:rsid w:val="00C435D3"/>
    <w:rsid w:val="00C436E8"/>
    <w:rsid w:val="00C45F8D"/>
    <w:rsid w:val="00C47FD7"/>
    <w:rsid w:val="00C5169B"/>
    <w:rsid w:val="00C51A2A"/>
    <w:rsid w:val="00C51DA6"/>
    <w:rsid w:val="00C560C6"/>
    <w:rsid w:val="00C5634E"/>
    <w:rsid w:val="00C569BA"/>
    <w:rsid w:val="00C61640"/>
    <w:rsid w:val="00C63405"/>
    <w:rsid w:val="00C63F50"/>
    <w:rsid w:val="00C65269"/>
    <w:rsid w:val="00C662EE"/>
    <w:rsid w:val="00C663B3"/>
    <w:rsid w:val="00C707DF"/>
    <w:rsid w:val="00C7164F"/>
    <w:rsid w:val="00C72882"/>
    <w:rsid w:val="00C733C3"/>
    <w:rsid w:val="00C73B1F"/>
    <w:rsid w:val="00C7483A"/>
    <w:rsid w:val="00C75362"/>
    <w:rsid w:val="00C7726A"/>
    <w:rsid w:val="00C82E33"/>
    <w:rsid w:val="00C85263"/>
    <w:rsid w:val="00C85EDB"/>
    <w:rsid w:val="00C8670C"/>
    <w:rsid w:val="00C87169"/>
    <w:rsid w:val="00C92791"/>
    <w:rsid w:val="00C928B4"/>
    <w:rsid w:val="00C92AC6"/>
    <w:rsid w:val="00C9301F"/>
    <w:rsid w:val="00C94948"/>
    <w:rsid w:val="00C95453"/>
    <w:rsid w:val="00CA0599"/>
    <w:rsid w:val="00CA085D"/>
    <w:rsid w:val="00CA3094"/>
    <w:rsid w:val="00CA35D5"/>
    <w:rsid w:val="00CA3A38"/>
    <w:rsid w:val="00CB0E41"/>
    <w:rsid w:val="00CB1044"/>
    <w:rsid w:val="00CB1C7F"/>
    <w:rsid w:val="00CB55E7"/>
    <w:rsid w:val="00CB6876"/>
    <w:rsid w:val="00CB6F18"/>
    <w:rsid w:val="00CB6F62"/>
    <w:rsid w:val="00CB7F1B"/>
    <w:rsid w:val="00CC3253"/>
    <w:rsid w:val="00CC4560"/>
    <w:rsid w:val="00CC69E7"/>
    <w:rsid w:val="00CC7810"/>
    <w:rsid w:val="00CD1084"/>
    <w:rsid w:val="00CD1E0D"/>
    <w:rsid w:val="00CD355C"/>
    <w:rsid w:val="00CD4599"/>
    <w:rsid w:val="00CD5F41"/>
    <w:rsid w:val="00CD6D3D"/>
    <w:rsid w:val="00CD7459"/>
    <w:rsid w:val="00CE226D"/>
    <w:rsid w:val="00CE2E57"/>
    <w:rsid w:val="00CE3AFF"/>
    <w:rsid w:val="00CE3EE1"/>
    <w:rsid w:val="00CE44A1"/>
    <w:rsid w:val="00CE5FF3"/>
    <w:rsid w:val="00CE6473"/>
    <w:rsid w:val="00CF0DB4"/>
    <w:rsid w:val="00CF3677"/>
    <w:rsid w:val="00CF566C"/>
    <w:rsid w:val="00CF73CF"/>
    <w:rsid w:val="00CF73EE"/>
    <w:rsid w:val="00D06276"/>
    <w:rsid w:val="00D11118"/>
    <w:rsid w:val="00D1113F"/>
    <w:rsid w:val="00D128F3"/>
    <w:rsid w:val="00D13E36"/>
    <w:rsid w:val="00D14049"/>
    <w:rsid w:val="00D141B1"/>
    <w:rsid w:val="00D149E8"/>
    <w:rsid w:val="00D1570C"/>
    <w:rsid w:val="00D15860"/>
    <w:rsid w:val="00D15E9B"/>
    <w:rsid w:val="00D171FC"/>
    <w:rsid w:val="00D17352"/>
    <w:rsid w:val="00D1787D"/>
    <w:rsid w:val="00D17D2D"/>
    <w:rsid w:val="00D26BAB"/>
    <w:rsid w:val="00D27C83"/>
    <w:rsid w:val="00D32825"/>
    <w:rsid w:val="00D32B19"/>
    <w:rsid w:val="00D3402A"/>
    <w:rsid w:val="00D36FCD"/>
    <w:rsid w:val="00D4021B"/>
    <w:rsid w:val="00D40966"/>
    <w:rsid w:val="00D41619"/>
    <w:rsid w:val="00D45F55"/>
    <w:rsid w:val="00D4657F"/>
    <w:rsid w:val="00D47459"/>
    <w:rsid w:val="00D53A16"/>
    <w:rsid w:val="00D55073"/>
    <w:rsid w:val="00D55F62"/>
    <w:rsid w:val="00D57B5E"/>
    <w:rsid w:val="00D604D4"/>
    <w:rsid w:val="00D62110"/>
    <w:rsid w:val="00D631AB"/>
    <w:rsid w:val="00D63C6E"/>
    <w:rsid w:val="00D672DC"/>
    <w:rsid w:val="00D67F6D"/>
    <w:rsid w:val="00D702C2"/>
    <w:rsid w:val="00D71141"/>
    <w:rsid w:val="00D720F1"/>
    <w:rsid w:val="00D74A73"/>
    <w:rsid w:val="00D753BB"/>
    <w:rsid w:val="00D76674"/>
    <w:rsid w:val="00D855DE"/>
    <w:rsid w:val="00D87AAC"/>
    <w:rsid w:val="00D87AD8"/>
    <w:rsid w:val="00D91450"/>
    <w:rsid w:val="00D91826"/>
    <w:rsid w:val="00D91DC5"/>
    <w:rsid w:val="00D92497"/>
    <w:rsid w:val="00D92E2F"/>
    <w:rsid w:val="00D95490"/>
    <w:rsid w:val="00DA0A1E"/>
    <w:rsid w:val="00DA231D"/>
    <w:rsid w:val="00DA59A4"/>
    <w:rsid w:val="00DA5A03"/>
    <w:rsid w:val="00DA6856"/>
    <w:rsid w:val="00DA6E1C"/>
    <w:rsid w:val="00DB261C"/>
    <w:rsid w:val="00DB3B38"/>
    <w:rsid w:val="00DB504D"/>
    <w:rsid w:val="00DB6D76"/>
    <w:rsid w:val="00DB7070"/>
    <w:rsid w:val="00DB75E2"/>
    <w:rsid w:val="00DC10FE"/>
    <w:rsid w:val="00DC24E8"/>
    <w:rsid w:val="00DC30C9"/>
    <w:rsid w:val="00DC5296"/>
    <w:rsid w:val="00DC5B00"/>
    <w:rsid w:val="00DC600A"/>
    <w:rsid w:val="00DC68A5"/>
    <w:rsid w:val="00DC694D"/>
    <w:rsid w:val="00DD138C"/>
    <w:rsid w:val="00DD37D4"/>
    <w:rsid w:val="00DD45DB"/>
    <w:rsid w:val="00DD63A3"/>
    <w:rsid w:val="00DD6F78"/>
    <w:rsid w:val="00DE09D8"/>
    <w:rsid w:val="00DE197C"/>
    <w:rsid w:val="00DE5616"/>
    <w:rsid w:val="00DF11DB"/>
    <w:rsid w:val="00DF3A64"/>
    <w:rsid w:val="00DF4D1A"/>
    <w:rsid w:val="00E06F92"/>
    <w:rsid w:val="00E0740D"/>
    <w:rsid w:val="00E105A0"/>
    <w:rsid w:val="00E10B47"/>
    <w:rsid w:val="00E10F81"/>
    <w:rsid w:val="00E12170"/>
    <w:rsid w:val="00E20C4A"/>
    <w:rsid w:val="00E26033"/>
    <w:rsid w:val="00E26E09"/>
    <w:rsid w:val="00E305D7"/>
    <w:rsid w:val="00E321EC"/>
    <w:rsid w:val="00E3320B"/>
    <w:rsid w:val="00E36AF0"/>
    <w:rsid w:val="00E4078C"/>
    <w:rsid w:val="00E41BAB"/>
    <w:rsid w:val="00E42CAD"/>
    <w:rsid w:val="00E44064"/>
    <w:rsid w:val="00E441F1"/>
    <w:rsid w:val="00E50201"/>
    <w:rsid w:val="00E506BC"/>
    <w:rsid w:val="00E5311B"/>
    <w:rsid w:val="00E553EA"/>
    <w:rsid w:val="00E6274C"/>
    <w:rsid w:val="00E65167"/>
    <w:rsid w:val="00E65FBE"/>
    <w:rsid w:val="00E6761D"/>
    <w:rsid w:val="00E70C97"/>
    <w:rsid w:val="00E736B4"/>
    <w:rsid w:val="00E75454"/>
    <w:rsid w:val="00E77077"/>
    <w:rsid w:val="00E8142F"/>
    <w:rsid w:val="00E82C0B"/>
    <w:rsid w:val="00E850E9"/>
    <w:rsid w:val="00E86E92"/>
    <w:rsid w:val="00E87EDF"/>
    <w:rsid w:val="00E92360"/>
    <w:rsid w:val="00E92B91"/>
    <w:rsid w:val="00E9378D"/>
    <w:rsid w:val="00E95A9B"/>
    <w:rsid w:val="00E971BA"/>
    <w:rsid w:val="00E97541"/>
    <w:rsid w:val="00EA2255"/>
    <w:rsid w:val="00EA2A1D"/>
    <w:rsid w:val="00EA2D51"/>
    <w:rsid w:val="00EA714A"/>
    <w:rsid w:val="00EB3D3A"/>
    <w:rsid w:val="00EC3B55"/>
    <w:rsid w:val="00EC41B1"/>
    <w:rsid w:val="00EC4B1B"/>
    <w:rsid w:val="00EC6D0B"/>
    <w:rsid w:val="00EC75AA"/>
    <w:rsid w:val="00ED1DA7"/>
    <w:rsid w:val="00ED52C1"/>
    <w:rsid w:val="00ED7151"/>
    <w:rsid w:val="00EE26F5"/>
    <w:rsid w:val="00EE2C98"/>
    <w:rsid w:val="00EE6387"/>
    <w:rsid w:val="00EE775C"/>
    <w:rsid w:val="00EE7B8F"/>
    <w:rsid w:val="00EF3EEF"/>
    <w:rsid w:val="00EF59A2"/>
    <w:rsid w:val="00EF5E28"/>
    <w:rsid w:val="00F02296"/>
    <w:rsid w:val="00F03A71"/>
    <w:rsid w:val="00F064B5"/>
    <w:rsid w:val="00F069FD"/>
    <w:rsid w:val="00F11665"/>
    <w:rsid w:val="00F1209B"/>
    <w:rsid w:val="00F13793"/>
    <w:rsid w:val="00F1652E"/>
    <w:rsid w:val="00F17B9D"/>
    <w:rsid w:val="00F224BF"/>
    <w:rsid w:val="00F24005"/>
    <w:rsid w:val="00F24C17"/>
    <w:rsid w:val="00F262EC"/>
    <w:rsid w:val="00F30475"/>
    <w:rsid w:val="00F33337"/>
    <w:rsid w:val="00F33A35"/>
    <w:rsid w:val="00F33F6D"/>
    <w:rsid w:val="00F361EB"/>
    <w:rsid w:val="00F37D84"/>
    <w:rsid w:val="00F40BE0"/>
    <w:rsid w:val="00F40CED"/>
    <w:rsid w:val="00F41547"/>
    <w:rsid w:val="00F43417"/>
    <w:rsid w:val="00F45866"/>
    <w:rsid w:val="00F51D76"/>
    <w:rsid w:val="00F51DB2"/>
    <w:rsid w:val="00F559C5"/>
    <w:rsid w:val="00F576F7"/>
    <w:rsid w:val="00F577AF"/>
    <w:rsid w:val="00F618B4"/>
    <w:rsid w:val="00F65228"/>
    <w:rsid w:val="00F655F1"/>
    <w:rsid w:val="00F66408"/>
    <w:rsid w:val="00F67234"/>
    <w:rsid w:val="00F70442"/>
    <w:rsid w:val="00F7089B"/>
    <w:rsid w:val="00F71C66"/>
    <w:rsid w:val="00F73CF1"/>
    <w:rsid w:val="00F85CCB"/>
    <w:rsid w:val="00F911D3"/>
    <w:rsid w:val="00F93FDA"/>
    <w:rsid w:val="00F9642B"/>
    <w:rsid w:val="00F96986"/>
    <w:rsid w:val="00FA2D0D"/>
    <w:rsid w:val="00FB2695"/>
    <w:rsid w:val="00FB2FFA"/>
    <w:rsid w:val="00FB4C83"/>
    <w:rsid w:val="00FB7D63"/>
    <w:rsid w:val="00FC03D5"/>
    <w:rsid w:val="00FC3B6C"/>
    <w:rsid w:val="00FC42C5"/>
    <w:rsid w:val="00FC5D75"/>
    <w:rsid w:val="00FC5E34"/>
    <w:rsid w:val="00FC6403"/>
    <w:rsid w:val="00FD1341"/>
    <w:rsid w:val="00FD5F4D"/>
    <w:rsid w:val="00FD6C14"/>
    <w:rsid w:val="00FE133A"/>
    <w:rsid w:val="00FE150D"/>
    <w:rsid w:val="00FE6867"/>
    <w:rsid w:val="00FE68C7"/>
    <w:rsid w:val="00FF24C8"/>
    <w:rsid w:val="00FF29E4"/>
    <w:rsid w:val="00FF3046"/>
    <w:rsid w:val="00FF3790"/>
    <w:rsid w:val="00FF424B"/>
    <w:rsid w:val="00FF5D08"/>
    <w:rsid w:val="00FF6A26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CD355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14C2"/>
    <w:pPr>
      <w:spacing w:before="480" w:line="276" w:lineRule="auto"/>
      <w:outlineLvl w:val="0"/>
    </w:pPr>
    <w:rPr>
      <w:rFonts w:ascii="Cambria" w:hAnsi="Cambria" w:cs="Cambria"/>
      <w:b/>
      <w:bCs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14C2"/>
    <w:pPr>
      <w:spacing w:before="200" w:line="276" w:lineRule="auto"/>
      <w:outlineLvl w:val="1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14C2"/>
    <w:pPr>
      <w:spacing w:before="200" w:line="271" w:lineRule="auto"/>
      <w:outlineLvl w:val="2"/>
    </w:pPr>
    <w:rPr>
      <w:rFonts w:ascii="Cambria" w:hAnsi="Cambria" w:cs="Cambria"/>
      <w:b/>
      <w:bCs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14C2"/>
    <w:pPr>
      <w:spacing w:before="200" w:line="276" w:lineRule="auto"/>
      <w:outlineLvl w:val="3"/>
    </w:pPr>
    <w:rPr>
      <w:rFonts w:ascii="Cambria" w:hAnsi="Cambria" w:cs="Cambria"/>
      <w:b/>
      <w:bCs/>
      <w:i/>
      <w:iCs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14C2"/>
    <w:pPr>
      <w:spacing w:before="200" w:line="276" w:lineRule="auto"/>
      <w:outlineLvl w:val="4"/>
    </w:pPr>
    <w:rPr>
      <w:rFonts w:ascii="Cambria" w:hAnsi="Cambria" w:cs="Cambria"/>
      <w:b/>
      <w:bCs/>
      <w:color w:val="7F7F7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514C2"/>
    <w:pPr>
      <w:spacing w:line="271" w:lineRule="auto"/>
      <w:outlineLvl w:val="5"/>
    </w:pPr>
    <w:rPr>
      <w:rFonts w:ascii="Cambria" w:hAnsi="Cambria" w:cs="Cambria"/>
      <w:b/>
      <w:bCs/>
      <w:i/>
      <w:iCs/>
      <w:color w:val="7F7F7F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514C2"/>
    <w:pPr>
      <w:spacing w:line="276" w:lineRule="auto"/>
      <w:outlineLvl w:val="6"/>
    </w:pPr>
    <w:rPr>
      <w:rFonts w:ascii="Cambria" w:hAnsi="Cambria" w:cs="Cambria"/>
      <w:i/>
      <w:iCs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514C2"/>
    <w:pPr>
      <w:spacing w:line="276" w:lineRule="auto"/>
      <w:outlineLvl w:val="7"/>
    </w:pPr>
    <w:rPr>
      <w:rFonts w:ascii="Cambria" w:hAnsi="Cambria" w:cs="Cambria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514C2"/>
    <w:pPr>
      <w:spacing w:line="276" w:lineRule="auto"/>
      <w:outlineLvl w:val="8"/>
    </w:pPr>
    <w:rPr>
      <w:rFonts w:ascii="Cambria" w:hAnsi="Cambria" w:cs="Cambria"/>
      <w:i/>
      <w:iCs/>
      <w:spacing w:val="5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14C2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14C2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14C2"/>
    <w:rPr>
      <w:rFonts w:ascii="Cambria" w:hAnsi="Cambria" w:cs="Cambria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514C2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514C2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514C2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514C2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514C2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514C2"/>
    <w:rPr>
      <w:rFonts w:ascii="Cambria" w:hAnsi="Cambria" w:cs="Cambria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14C2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514C2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514C2"/>
    <w:pPr>
      <w:spacing w:after="600" w:line="276" w:lineRule="auto"/>
    </w:pPr>
    <w:rPr>
      <w:rFonts w:ascii="Cambria" w:hAnsi="Cambria" w:cs="Cambria"/>
      <w:i/>
      <w:iCs/>
      <w:spacing w:val="13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514C2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3514C2"/>
    <w:rPr>
      <w:b/>
      <w:bCs/>
    </w:rPr>
  </w:style>
  <w:style w:type="character" w:styleId="Emphasis">
    <w:name w:val="Emphasis"/>
    <w:basedOn w:val="DefaultParagraphFont"/>
    <w:uiPriority w:val="99"/>
    <w:qFormat/>
    <w:rsid w:val="003514C2"/>
    <w:rPr>
      <w:b/>
      <w:bCs/>
      <w:i/>
      <w:iCs/>
      <w:spacing w:val="10"/>
      <w:shd w:val="clear" w:color="auto" w:fill="auto"/>
    </w:rPr>
  </w:style>
  <w:style w:type="paragraph" w:styleId="NoSpacing">
    <w:name w:val="No Spacing"/>
    <w:basedOn w:val="Normal"/>
    <w:uiPriority w:val="99"/>
    <w:qFormat/>
    <w:rsid w:val="003514C2"/>
    <w:rPr>
      <w:rFonts w:ascii="Calibri" w:eastAsia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3514C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3514C2"/>
    <w:pPr>
      <w:spacing w:before="200" w:line="276" w:lineRule="auto"/>
      <w:ind w:left="360" w:right="360"/>
    </w:pPr>
    <w:rPr>
      <w:rFonts w:ascii="Calibri" w:eastAsia="Calibri" w:hAnsi="Calibri" w:cs="Calibri"/>
      <w:i/>
      <w:iCs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3514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514C2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 w:cs="Calibri"/>
      <w:b/>
      <w:bCs/>
      <w:i/>
      <w:iCs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514C2"/>
    <w:rPr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3514C2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3514C2"/>
    <w:rPr>
      <w:b/>
      <w:bCs/>
    </w:rPr>
  </w:style>
  <w:style w:type="character" w:styleId="SubtleReference">
    <w:name w:val="Subtle Reference"/>
    <w:basedOn w:val="DefaultParagraphFont"/>
    <w:uiPriority w:val="99"/>
    <w:qFormat/>
    <w:rsid w:val="003514C2"/>
    <w:rPr>
      <w:smallCaps/>
    </w:rPr>
  </w:style>
  <w:style w:type="character" w:styleId="IntenseReference">
    <w:name w:val="Intense Reference"/>
    <w:basedOn w:val="DefaultParagraphFont"/>
    <w:uiPriority w:val="99"/>
    <w:qFormat/>
    <w:rsid w:val="003514C2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514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514C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CD35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355C"/>
    <w:rPr>
      <w:rFonts w:ascii="Tahoma" w:hAnsi="Tahoma" w:cs="Tahoma"/>
      <w:sz w:val="16"/>
      <w:szCs w:val="16"/>
      <w:lang w:val="ru-RU" w:eastAsia="ru-RU"/>
    </w:rPr>
  </w:style>
  <w:style w:type="paragraph" w:customStyle="1" w:styleId="ConsPlusNonformat">
    <w:name w:val="ConsPlusNonformat"/>
    <w:uiPriority w:val="99"/>
    <w:rsid w:val="00535F7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535F7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5F7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535F7E"/>
    <w:pPr>
      <w:suppressAutoHyphens/>
      <w:spacing w:after="120"/>
      <w:ind w:left="283"/>
    </w:pPr>
    <w:rPr>
      <w:sz w:val="20"/>
      <w:szCs w:val="20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35F7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Heading">
    <w:name w:val="Heading"/>
    <w:uiPriority w:val="99"/>
    <w:rsid w:val="00535F7E"/>
    <w:pPr>
      <w:autoSpaceDE w:val="0"/>
      <w:autoSpaceDN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67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267</TotalTime>
  <Pages>8</Pages>
  <Words>1428</Words>
  <Characters>8144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Васильевна</dc:creator>
  <cp:keywords/>
  <dc:description/>
  <cp:lastModifiedBy>Komp-1</cp:lastModifiedBy>
  <cp:revision>9</cp:revision>
  <cp:lastPrinted>2013-03-19T14:49:00Z</cp:lastPrinted>
  <dcterms:created xsi:type="dcterms:W3CDTF">2013-03-12T14:43:00Z</dcterms:created>
  <dcterms:modified xsi:type="dcterms:W3CDTF">2013-03-19T14:51:00Z</dcterms:modified>
</cp:coreProperties>
</file>