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EFC94" w14:textId="77777777" w:rsidR="005023C0" w:rsidRDefault="005023C0" w:rsidP="005023C0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1D6C96D4" w14:textId="70AC4831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антимонопольному законодательству</w:t>
      </w:r>
    </w:p>
    <w:p w14:paraId="69E30D6B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(далее – Уведомление)</w:t>
      </w:r>
    </w:p>
    <w:p w14:paraId="4686A9DF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322EC" w14:textId="10AC5EF5" w:rsidR="0085227A" w:rsidRDefault="0085227A" w:rsidP="00A05D9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Настоящим администрация городского округа город Первомайск </w:t>
      </w:r>
      <w:r w:rsidRPr="00BF3EA0">
        <w:rPr>
          <w:rFonts w:ascii="Times New Roman" w:hAnsi="Times New Roman" w:cs="Times New Roman"/>
          <w:sz w:val="28"/>
          <w:szCs w:val="28"/>
        </w:rPr>
        <w:t xml:space="preserve">Нижегородской области (далее – Администрация) уведомляет о начале сбора замечаний и предложений организаций и граждан по проекту постановления администрации городского округа город Первомайск Нижегородской области </w:t>
      </w:r>
      <w:r w:rsidR="00553CEE">
        <w:rPr>
          <w:rFonts w:ascii="Times New Roman" w:hAnsi="Times New Roman" w:cs="Times New Roman"/>
          <w:sz w:val="28"/>
          <w:szCs w:val="28"/>
        </w:rPr>
        <w:t>«</w:t>
      </w:r>
      <w:r w:rsidR="00BF3EA0" w:rsidRPr="00BF3EA0">
        <w:rPr>
          <w:rFonts w:ascii="Times New Roman" w:hAnsi="Times New Roman" w:cs="Times New Roman"/>
          <w:sz w:val="28"/>
          <w:szCs w:val="28"/>
        </w:rPr>
        <w:t xml:space="preserve">О внесении изменений в план реализации муниципальной программы                    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F3EA0" w:rsidRPr="00BF3EA0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BF3EA0" w:rsidRPr="00BF3EA0">
        <w:rPr>
          <w:rFonts w:ascii="Times New Roman" w:hAnsi="Times New Roman" w:cs="Times New Roman"/>
          <w:sz w:val="28"/>
          <w:szCs w:val="28"/>
        </w:rPr>
        <w:t xml:space="preserve"> и развитие энергетики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     город Первомайск Нижегородской области</w:t>
      </w:r>
      <w:r w:rsidR="00BF3EA0" w:rsidRPr="00BF3EA0">
        <w:rPr>
          <w:rFonts w:ascii="Times New Roman" w:hAnsi="Times New Roman" w:cs="Times New Roman"/>
          <w:sz w:val="28"/>
          <w:szCs w:val="28"/>
        </w:rPr>
        <w:t>»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 и плановый                    период 202</w:t>
      </w:r>
      <w:r w:rsidR="00621FF0">
        <w:rPr>
          <w:rFonts w:ascii="Times New Roman" w:hAnsi="Times New Roman" w:cs="Times New Roman"/>
          <w:bCs/>
          <w:sz w:val="28"/>
          <w:szCs w:val="28"/>
        </w:rPr>
        <w:t>3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-202</w:t>
      </w:r>
      <w:r w:rsidR="00621FF0">
        <w:rPr>
          <w:rFonts w:ascii="Times New Roman" w:hAnsi="Times New Roman" w:cs="Times New Roman"/>
          <w:bCs/>
          <w:sz w:val="28"/>
          <w:szCs w:val="28"/>
        </w:rPr>
        <w:t>4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годы, утвержденный постановлением администрации              городского округа город Первомайск Нижегородской области                                       от </w:t>
      </w:r>
      <w:r w:rsidR="00621FF0">
        <w:rPr>
          <w:rFonts w:ascii="Times New Roman" w:hAnsi="Times New Roman" w:cs="Times New Roman"/>
          <w:bCs/>
          <w:sz w:val="28"/>
          <w:szCs w:val="28"/>
        </w:rPr>
        <w:t>0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2.0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.202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21FF0">
        <w:rPr>
          <w:rFonts w:ascii="Times New Roman" w:hAnsi="Times New Roman" w:cs="Times New Roman"/>
          <w:bCs/>
          <w:sz w:val="28"/>
          <w:szCs w:val="28"/>
        </w:rPr>
        <w:t>100</w:t>
      </w:r>
      <w:r w:rsidR="00BF3E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 соответствие его антимонопольному законодательству.</w:t>
      </w:r>
    </w:p>
    <w:p w14:paraId="0E5E3035" w14:textId="18A26C33" w:rsidR="00BB62C7" w:rsidRDefault="0085227A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направить свои предложения и замечания по данному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BF3EA0" w:rsidRPr="00BF3EA0">
        <w:rPr>
          <w:rFonts w:ascii="Times New Roman" w:hAnsi="Times New Roman" w:cs="Times New Roman"/>
          <w:sz w:val="28"/>
          <w:szCs w:val="28"/>
        </w:rPr>
        <w:t xml:space="preserve">О внесении изменений в план реализации муниципальной программы 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F3EA0" w:rsidRPr="00BF3EA0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BF3EA0" w:rsidRPr="00BF3EA0">
        <w:rPr>
          <w:rFonts w:ascii="Times New Roman" w:hAnsi="Times New Roman" w:cs="Times New Roman"/>
          <w:sz w:val="28"/>
          <w:szCs w:val="28"/>
        </w:rPr>
        <w:t xml:space="preserve"> и развитие энергетики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город Первомайск Нижегородской области</w:t>
      </w:r>
      <w:r w:rsidR="00BF3EA0" w:rsidRPr="00BF3EA0">
        <w:rPr>
          <w:rFonts w:ascii="Times New Roman" w:hAnsi="Times New Roman" w:cs="Times New Roman"/>
          <w:sz w:val="28"/>
          <w:szCs w:val="28"/>
        </w:rPr>
        <w:t>»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1FF0">
        <w:rPr>
          <w:rFonts w:ascii="Times New Roman" w:hAnsi="Times New Roman" w:cs="Times New Roman"/>
          <w:bCs/>
          <w:sz w:val="28"/>
          <w:szCs w:val="28"/>
        </w:rPr>
        <w:t>2 год и плановый   период 2023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-202</w:t>
      </w:r>
      <w:r w:rsidR="00621FF0">
        <w:rPr>
          <w:rFonts w:ascii="Times New Roman" w:hAnsi="Times New Roman" w:cs="Times New Roman"/>
          <w:bCs/>
          <w:sz w:val="28"/>
          <w:szCs w:val="28"/>
        </w:rPr>
        <w:t>4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годы, утвержденный постановлением администрации </w:t>
      </w:r>
      <w:r w:rsidR="00BF3EA0">
        <w:rPr>
          <w:rFonts w:ascii="Times New Roman" w:hAnsi="Times New Roman" w:cs="Times New Roman"/>
          <w:bCs/>
          <w:sz w:val="28"/>
          <w:szCs w:val="28"/>
        </w:rPr>
        <w:t>го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родского округа город Первомайск Нижегородской области  от </w:t>
      </w:r>
      <w:r w:rsidR="00621FF0">
        <w:rPr>
          <w:rFonts w:ascii="Times New Roman" w:hAnsi="Times New Roman" w:cs="Times New Roman"/>
          <w:bCs/>
          <w:sz w:val="28"/>
          <w:szCs w:val="28"/>
        </w:rPr>
        <w:t>0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2.0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.202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21FF0">
        <w:rPr>
          <w:rFonts w:ascii="Times New Roman" w:hAnsi="Times New Roman" w:cs="Times New Roman"/>
          <w:bCs/>
          <w:sz w:val="28"/>
          <w:szCs w:val="28"/>
        </w:rPr>
        <w:t>100</w:t>
      </w:r>
      <w:r w:rsidR="00BF3EA0">
        <w:rPr>
          <w:rFonts w:ascii="Times New Roman" w:hAnsi="Times New Roman" w:cs="Times New Roman"/>
          <w:bCs/>
          <w:sz w:val="28"/>
          <w:szCs w:val="28"/>
        </w:rPr>
        <w:t>»</w:t>
      </w:r>
      <w:r w:rsidR="00BB62C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A67DA2" w14:textId="4E6C17BA" w:rsidR="0085227A" w:rsidRPr="00A05D94" w:rsidRDefault="00BF3EA0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27A"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Нижегородская область, </w:t>
      </w:r>
      <w:proofErr w:type="spellStart"/>
      <w:r w:rsidR="0085227A">
        <w:rPr>
          <w:rFonts w:ascii="Times New Roman" w:hAnsi="Times New Roman" w:cs="Times New Roman"/>
          <w:sz w:val="28"/>
          <w:szCs w:val="28"/>
        </w:rPr>
        <w:t>г.Первомайск</w:t>
      </w:r>
      <w:proofErr w:type="spellEnd"/>
      <w:r w:rsidR="008522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227A">
        <w:rPr>
          <w:rFonts w:ascii="Times New Roman" w:hAnsi="Times New Roman" w:cs="Times New Roman"/>
          <w:sz w:val="28"/>
          <w:szCs w:val="28"/>
        </w:rPr>
        <w:t>пл.Ульянова</w:t>
      </w:r>
      <w:proofErr w:type="spellEnd"/>
      <w:r w:rsidR="0085227A">
        <w:rPr>
          <w:rFonts w:ascii="Times New Roman" w:hAnsi="Times New Roman" w:cs="Times New Roman"/>
          <w:sz w:val="28"/>
          <w:szCs w:val="28"/>
        </w:rPr>
        <w:t xml:space="preserve">, д.2, а также по адресу электронной почты: </w:t>
      </w:r>
      <w:r w:rsidR="00A05D94" w:rsidRPr="00A05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pervomaisk.otdel.gkh@yandex.ru</w:t>
      </w:r>
      <w:r w:rsidR="00A05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E2E5851" w14:textId="6FC4DED4" w:rsidR="0085227A" w:rsidRDefault="0085227A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621FF0">
        <w:rPr>
          <w:rFonts w:ascii="Times New Roman" w:hAnsi="Times New Roman" w:cs="Times New Roman"/>
          <w:sz w:val="28"/>
          <w:szCs w:val="28"/>
        </w:rPr>
        <w:t>04</w:t>
      </w:r>
      <w:r w:rsidR="00CA2B4B">
        <w:rPr>
          <w:rFonts w:ascii="Times New Roman" w:hAnsi="Times New Roman" w:cs="Times New Roman"/>
          <w:sz w:val="28"/>
          <w:szCs w:val="28"/>
        </w:rPr>
        <w:t xml:space="preserve"> </w:t>
      </w:r>
      <w:r w:rsidR="00621FF0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6A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10366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21FF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FF0">
        <w:rPr>
          <w:rFonts w:ascii="Times New Roman" w:hAnsi="Times New Roman" w:cs="Times New Roman"/>
          <w:sz w:val="28"/>
          <w:szCs w:val="28"/>
        </w:rPr>
        <w:t>февраля</w:t>
      </w:r>
      <w:r w:rsidR="00BF3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B6A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2FED234" w14:textId="1CECC7F7" w:rsidR="0085227A" w:rsidRDefault="0085227A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Место размещения уведомления и проекта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BB62C7">
        <w:rPr>
          <w:rFonts w:ascii="Times New Roman" w:hAnsi="Times New Roman" w:cs="Times New Roman"/>
          <w:sz w:val="28"/>
          <w:szCs w:val="28"/>
        </w:rPr>
        <w:t>«</w:t>
      </w:r>
      <w:r w:rsidR="00BF3EA0" w:rsidRPr="00BF3EA0">
        <w:rPr>
          <w:rFonts w:ascii="Times New Roman" w:hAnsi="Times New Roman" w:cs="Times New Roman"/>
          <w:sz w:val="28"/>
          <w:szCs w:val="28"/>
        </w:rPr>
        <w:t xml:space="preserve">О внесении изменений в план реализации муниципальной программы                    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F3EA0" w:rsidRPr="00BF3EA0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BF3EA0" w:rsidRPr="00BF3EA0">
        <w:rPr>
          <w:rFonts w:ascii="Times New Roman" w:hAnsi="Times New Roman" w:cs="Times New Roman"/>
          <w:sz w:val="28"/>
          <w:szCs w:val="28"/>
        </w:rPr>
        <w:t xml:space="preserve"> и развитие энергетики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     город Первомайск Нижегородской области</w:t>
      </w:r>
      <w:r w:rsidR="00BF3EA0" w:rsidRPr="00BF3EA0">
        <w:rPr>
          <w:rFonts w:ascii="Times New Roman" w:hAnsi="Times New Roman" w:cs="Times New Roman"/>
          <w:sz w:val="28"/>
          <w:szCs w:val="28"/>
        </w:rPr>
        <w:t>»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 и плановый                    период 202</w:t>
      </w:r>
      <w:r w:rsidR="00621FF0">
        <w:rPr>
          <w:rFonts w:ascii="Times New Roman" w:hAnsi="Times New Roman" w:cs="Times New Roman"/>
          <w:bCs/>
          <w:sz w:val="28"/>
          <w:szCs w:val="28"/>
        </w:rPr>
        <w:t>3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-202</w:t>
      </w:r>
      <w:r w:rsidR="00621FF0">
        <w:rPr>
          <w:rFonts w:ascii="Times New Roman" w:hAnsi="Times New Roman" w:cs="Times New Roman"/>
          <w:bCs/>
          <w:sz w:val="28"/>
          <w:szCs w:val="28"/>
        </w:rPr>
        <w:t>4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годы, утвержденный постановлением администрации              городского округа город Первомайск Нижегородской области                                       от </w:t>
      </w:r>
      <w:r w:rsidR="00621FF0">
        <w:rPr>
          <w:rFonts w:ascii="Times New Roman" w:hAnsi="Times New Roman" w:cs="Times New Roman"/>
          <w:bCs/>
          <w:sz w:val="28"/>
          <w:szCs w:val="28"/>
        </w:rPr>
        <w:t>0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2.0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.202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21FF0">
        <w:rPr>
          <w:rFonts w:ascii="Times New Roman" w:hAnsi="Times New Roman" w:cs="Times New Roman"/>
          <w:bCs/>
          <w:sz w:val="28"/>
          <w:szCs w:val="28"/>
        </w:rPr>
        <w:t>100</w:t>
      </w:r>
      <w:r w:rsidR="00BF3E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5766D8">
        <w:rPr>
          <w:rFonts w:ascii="Times New Roman" w:hAnsi="Times New Roman" w:cs="Times New Roman"/>
          <w:sz w:val="28"/>
          <w:szCs w:val="28"/>
        </w:rPr>
        <w:t>http://1maysk.ru/</w:t>
      </w:r>
      <w:r>
        <w:rPr>
          <w:rFonts w:ascii="Times New Roman" w:hAnsi="Times New Roman" w:cs="Times New Roman"/>
          <w:sz w:val="28"/>
          <w:szCs w:val="28"/>
        </w:rPr>
        <w:t xml:space="preserve"> раздел «Антимонопольный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»- «Анализ проектов нормативных правовых актов».</w:t>
      </w:r>
    </w:p>
    <w:p w14:paraId="24D2CB67" w14:textId="17E6E773" w:rsidR="0085227A" w:rsidRDefault="0085227A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и замечания будут рассмотрены </w:t>
      </w:r>
      <w:r>
        <w:rPr>
          <w:rFonts w:ascii="Times New Roman" w:hAnsi="Times New Roman" w:cs="Times New Roman"/>
          <w:sz w:val="28"/>
          <w:szCs w:val="28"/>
        </w:rPr>
        <w:br/>
        <w:t>до «</w:t>
      </w:r>
      <w:r w:rsidR="00621FF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21FF0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6A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3870541" w14:textId="77777777" w:rsidR="0085227A" w:rsidRDefault="0085227A" w:rsidP="00A05D9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14:paraId="6F9271EE" w14:textId="4D6CC9F7" w:rsidR="00BF3EA0" w:rsidRPr="00BF3EA0" w:rsidRDefault="0085227A" w:rsidP="00A05D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3EA0">
        <w:rPr>
          <w:rFonts w:ascii="Times New Roman" w:hAnsi="Times New Roman"/>
          <w:sz w:val="28"/>
          <w:szCs w:val="28"/>
        </w:rPr>
        <w:t xml:space="preserve">Проект </w:t>
      </w:r>
      <w:r w:rsidRPr="00BF3EA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BF3EA0">
        <w:rPr>
          <w:rFonts w:ascii="Times New Roman" w:hAnsi="Times New Roman" w:cs="Times New Roman"/>
          <w:sz w:val="28"/>
          <w:szCs w:val="28"/>
        </w:rPr>
        <w:t>«</w:t>
      </w:r>
      <w:r w:rsidR="00BF3EA0" w:rsidRPr="00BF3EA0">
        <w:rPr>
          <w:rFonts w:ascii="Times New Roman" w:hAnsi="Times New Roman" w:cs="Times New Roman"/>
          <w:sz w:val="28"/>
          <w:szCs w:val="28"/>
        </w:rPr>
        <w:t xml:space="preserve">О внесении изменений в план реализации муниципальной программы 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F3EA0" w:rsidRPr="00BF3EA0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BF3EA0" w:rsidRPr="00BF3EA0">
        <w:rPr>
          <w:rFonts w:ascii="Times New Roman" w:hAnsi="Times New Roman" w:cs="Times New Roman"/>
          <w:sz w:val="28"/>
          <w:szCs w:val="28"/>
        </w:rPr>
        <w:t xml:space="preserve"> и развитие энергетики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город Первомайск Нижегородской области</w:t>
      </w:r>
      <w:r w:rsidR="00BF3EA0" w:rsidRPr="00BF3EA0">
        <w:rPr>
          <w:rFonts w:ascii="Times New Roman" w:hAnsi="Times New Roman" w:cs="Times New Roman"/>
          <w:sz w:val="28"/>
          <w:szCs w:val="28"/>
        </w:rPr>
        <w:t>»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 и плановый   период 202</w:t>
      </w:r>
      <w:r w:rsidR="00621FF0">
        <w:rPr>
          <w:rFonts w:ascii="Times New Roman" w:hAnsi="Times New Roman" w:cs="Times New Roman"/>
          <w:bCs/>
          <w:sz w:val="28"/>
          <w:szCs w:val="28"/>
        </w:rPr>
        <w:t>3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-202</w:t>
      </w:r>
      <w:r w:rsidR="00621FF0">
        <w:rPr>
          <w:rFonts w:ascii="Times New Roman" w:hAnsi="Times New Roman" w:cs="Times New Roman"/>
          <w:bCs/>
          <w:sz w:val="28"/>
          <w:szCs w:val="28"/>
        </w:rPr>
        <w:t>4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годы, утвержденный постановлением </w:t>
      </w:r>
      <w:proofErr w:type="gramStart"/>
      <w:r w:rsidR="00BF3EA0" w:rsidRPr="00BF3EA0">
        <w:rPr>
          <w:rFonts w:ascii="Times New Roman" w:hAnsi="Times New Roman" w:cs="Times New Roman"/>
          <w:bCs/>
          <w:sz w:val="28"/>
          <w:szCs w:val="28"/>
        </w:rPr>
        <w:t>администрации  городского</w:t>
      </w:r>
      <w:proofErr w:type="gramEnd"/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округа город Первомайск Нижегородской области                                       от </w:t>
      </w:r>
      <w:r w:rsidR="00621FF0">
        <w:rPr>
          <w:rFonts w:ascii="Times New Roman" w:hAnsi="Times New Roman" w:cs="Times New Roman"/>
          <w:bCs/>
          <w:sz w:val="28"/>
          <w:szCs w:val="28"/>
        </w:rPr>
        <w:t>0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2.0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>.202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BF3EA0" w:rsidRPr="00BF3EA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21FF0">
        <w:rPr>
          <w:rFonts w:ascii="Times New Roman" w:hAnsi="Times New Roman" w:cs="Times New Roman"/>
          <w:bCs/>
          <w:sz w:val="28"/>
          <w:szCs w:val="28"/>
        </w:rPr>
        <w:t>100</w:t>
      </w:r>
      <w:r w:rsidR="00BF3EA0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14:paraId="163857F4" w14:textId="463F7E58" w:rsidR="0085227A" w:rsidRPr="002F4108" w:rsidRDefault="0085227A" w:rsidP="00A05D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</w:t>
      </w:r>
      <w:r w:rsidRPr="002F4108">
        <w:rPr>
          <w:rFonts w:ascii="Times New Roman" w:hAnsi="Times New Roman" w:cs="Times New Roman"/>
          <w:sz w:val="28"/>
          <w:szCs w:val="28"/>
        </w:rPr>
        <w:t xml:space="preserve">необходимости реализации предлагаемых решений посредством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F4108"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>числе их влияния на конкуренцию.</w:t>
      </w:r>
    </w:p>
    <w:p w14:paraId="0A92DCCC" w14:textId="2CB78B06" w:rsidR="0085227A" w:rsidRPr="00A05D94" w:rsidRDefault="0085227A" w:rsidP="00A05D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D94">
        <w:rPr>
          <w:rFonts w:ascii="Times New Roman" w:hAnsi="Times New Roman"/>
          <w:sz w:val="28"/>
          <w:szCs w:val="28"/>
        </w:rPr>
        <w:t xml:space="preserve">Опросный лист для сбора замечаний и предложений организаций и граждан по проекту </w:t>
      </w:r>
      <w:r w:rsidRPr="00A05D9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A05D94" w:rsidRPr="00A05D94">
        <w:rPr>
          <w:rFonts w:ascii="Times New Roman" w:hAnsi="Times New Roman" w:cs="Times New Roman"/>
          <w:sz w:val="28"/>
          <w:szCs w:val="28"/>
        </w:rPr>
        <w:t xml:space="preserve">«О внесении изменений в план реализации муниципальной программы 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A05D94" w:rsidRPr="00A05D9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A05D94" w:rsidRPr="00A05D94">
        <w:rPr>
          <w:rFonts w:ascii="Times New Roman" w:hAnsi="Times New Roman" w:cs="Times New Roman"/>
          <w:sz w:val="28"/>
          <w:szCs w:val="28"/>
        </w:rPr>
        <w:t xml:space="preserve"> и развитие энергетики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город Первомайск Нижегородской области</w:t>
      </w:r>
      <w:r w:rsidR="00A05D94" w:rsidRPr="00A05D94">
        <w:rPr>
          <w:rFonts w:ascii="Times New Roman" w:hAnsi="Times New Roman" w:cs="Times New Roman"/>
          <w:sz w:val="28"/>
          <w:szCs w:val="28"/>
        </w:rPr>
        <w:t>»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 xml:space="preserve"> год и плановый   период 202</w:t>
      </w:r>
      <w:r w:rsidR="00621FF0">
        <w:rPr>
          <w:rFonts w:ascii="Times New Roman" w:hAnsi="Times New Roman" w:cs="Times New Roman"/>
          <w:bCs/>
          <w:sz w:val="28"/>
          <w:szCs w:val="28"/>
        </w:rPr>
        <w:t>3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>-202</w:t>
      </w:r>
      <w:r w:rsidR="00621FF0">
        <w:rPr>
          <w:rFonts w:ascii="Times New Roman" w:hAnsi="Times New Roman" w:cs="Times New Roman"/>
          <w:bCs/>
          <w:sz w:val="28"/>
          <w:szCs w:val="28"/>
        </w:rPr>
        <w:t>4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 xml:space="preserve"> годы, утвержденный постановлением администрации городского округа город Первомайск Нижегородской области  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 </w:t>
      </w:r>
      <w:r w:rsidR="00621FF0">
        <w:rPr>
          <w:rFonts w:ascii="Times New Roman" w:hAnsi="Times New Roman" w:cs="Times New Roman"/>
          <w:bCs/>
          <w:sz w:val="28"/>
          <w:szCs w:val="28"/>
        </w:rPr>
        <w:t>0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>2.0</w:t>
      </w:r>
      <w:r w:rsidR="00621FF0">
        <w:rPr>
          <w:rFonts w:ascii="Times New Roman" w:hAnsi="Times New Roman" w:cs="Times New Roman"/>
          <w:bCs/>
          <w:sz w:val="28"/>
          <w:szCs w:val="28"/>
        </w:rPr>
        <w:t>2</w:t>
      </w:r>
      <w:r w:rsidR="00A05D94" w:rsidRPr="00A05D94">
        <w:rPr>
          <w:rFonts w:ascii="Times New Roman" w:hAnsi="Times New Roman" w:cs="Times New Roman"/>
          <w:bCs/>
          <w:sz w:val="28"/>
          <w:szCs w:val="28"/>
        </w:rPr>
        <w:t>.202</w:t>
      </w:r>
      <w:r w:rsidR="00621FF0">
        <w:rPr>
          <w:rFonts w:ascii="Times New Roman" w:hAnsi="Times New Roman" w:cs="Times New Roman"/>
          <w:bCs/>
          <w:sz w:val="28"/>
          <w:szCs w:val="28"/>
        </w:rPr>
        <w:t>2 № 100</w:t>
      </w:r>
      <w:bookmarkStart w:id="0" w:name="_GoBack"/>
      <w:bookmarkEnd w:id="0"/>
      <w:r w:rsidR="00A05D94" w:rsidRPr="00A05D9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1F7A6D" w:rsidRPr="00A05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D94">
        <w:rPr>
          <w:rFonts w:ascii="Times New Roman" w:hAnsi="Times New Roman"/>
          <w:sz w:val="28"/>
          <w:szCs w:val="28"/>
        </w:rPr>
        <w:t>на соответствие их антимонопольному законодательству.</w:t>
      </w:r>
    </w:p>
    <w:p w14:paraId="1C1B05A0" w14:textId="77777777" w:rsidR="0085227A" w:rsidRPr="00DA4575" w:rsidRDefault="0085227A" w:rsidP="0085227A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3F2D3794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4BA0ED1" w14:textId="7AFA8EAC" w:rsidR="0085227A" w:rsidRPr="00DA4575" w:rsidRDefault="00A05D94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Ситников Александр Владимирович</w:t>
      </w:r>
    </w:p>
    <w:p w14:paraId="30D750E7" w14:textId="2BFB942E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тел.: 8 (83139) 2-</w:t>
      </w:r>
      <w:r w:rsidR="00A05D9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 w:rsidR="00A05D94">
        <w:rPr>
          <w:rFonts w:ascii="Times New Roman" w:hAnsi="Times New Roman" w:cs="Times New Roman"/>
          <w:sz w:val="28"/>
          <w:szCs w:val="28"/>
        </w:rPr>
        <w:t>96</w:t>
      </w:r>
    </w:p>
    <w:p w14:paraId="4F4773C0" w14:textId="77777777" w:rsidR="0085227A" w:rsidRPr="00DA4575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 с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08-00</w:t>
      </w:r>
      <w:r w:rsidRPr="00DA4575">
        <w:rPr>
          <w:rFonts w:ascii="Times New Roman" w:hAnsi="Times New Roman" w:cs="Times New Roman"/>
          <w:sz w:val="28"/>
          <w:szCs w:val="28"/>
        </w:rPr>
        <w:t xml:space="preserve"> до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17-00</w:t>
      </w:r>
    </w:p>
    <w:p w14:paraId="2ABCDEC5" w14:textId="77777777" w:rsidR="005023C0" w:rsidRDefault="005023C0" w:rsidP="005023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AEA5" w14:textId="77777777" w:rsidR="005023C0" w:rsidRDefault="005023C0" w:rsidP="005023C0"/>
    <w:p w14:paraId="1B15E5C4" w14:textId="77777777" w:rsidR="00E8481E" w:rsidRDefault="00E8481E"/>
    <w:sectPr w:rsidR="00E8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9669D"/>
    <w:multiLevelType w:val="hybridMultilevel"/>
    <w:tmpl w:val="9C6A24A4"/>
    <w:lvl w:ilvl="0" w:tplc="7C7C3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EF"/>
    <w:rsid w:val="00103664"/>
    <w:rsid w:val="001B02EF"/>
    <w:rsid w:val="001F01BE"/>
    <w:rsid w:val="001F7A6D"/>
    <w:rsid w:val="005023C0"/>
    <w:rsid w:val="00553CEE"/>
    <w:rsid w:val="00621FF0"/>
    <w:rsid w:val="00680B58"/>
    <w:rsid w:val="0085227A"/>
    <w:rsid w:val="00A05D94"/>
    <w:rsid w:val="00BB62C7"/>
    <w:rsid w:val="00BF3EA0"/>
    <w:rsid w:val="00CA2B4B"/>
    <w:rsid w:val="00D21D25"/>
    <w:rsid w:val="00DB6A6A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D1A7"/>
  <w15:chartTrackingRefBased/>
  <w15:docId w15:val="{050A4F17-2655-4CE7-9C06-E1D12658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Art-PC-1243-09</cp:lastModifiedBy>
  <cp:revision>18</cp:revision>
  <cp:lastPrinted>2021-04-13T07:08:00Z</cp:lastPrinted>
  <dcterms:created xsi:type="dcterms:W3CDTF">2021-04-19T08:10:00Z</dcterms:created>
  <dcterms:modified xsi:type="dcterms:W3CDTF">2022-02-07T11:43:00Z</dcterms:modified>
</cp:coreProperties>
</file>