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6C" w:rsidRDefault="0053646C" w:rsidP="0053646C">
      <w:pPr>
        <w:jc w:val="both"/>
        <w:textAlignment w:val="top"/>
      </w:pPr>
    </w:p>
    <w:p w:rsidR="0053646C" w:rsidRDefault="0053646C" w:rsidP="0053646C">
      <w:pPr>
        <w:ind w:firstLine="709"/>
        <w:jc w:val="center"/>
        <w:textAlignment w:val="top"/>
        <w:rPr>
          <w:b/>
          <w:sz w:val="28"/>
          <w:szCs w:val="28"/>
        </w:rPr>
      </w:pPr>
      <w:r w:rsidRPr="00902853">
        <w:rPr>
          <w:b/>
          <w:sz w:val="28"/>
          <w:szCs w:val="28"/>
        </w:rPr>
        <w:t>ПОЯСНИТЕЛЬНАЯ ЗАПИСКА</w:t>
      </w:r>
    </w:p>
    <w:p w:rsidR="0053646C" w:rsidRPr="00902853" w:rsidRDefault="0053646C" w:rsidP="0053646C">
      <w:pPr>
        <w:ind w:firstLine="709"/>
        <w:jc w:val="center"/>
        <w:textAlignment w:val="top"/>
        <w:rPr>
          <w:b/>
          <w:sz w:val="28"/>
          <w:szCs w:val="28"/>
        </w:rPr>
      </w:pPr>
    </w:p>
    <w:p w:rsidR="0053646C" w:rsidRPr="0053646C" w:rsidRDefault="0053646C" w:rsidP="0053646C">
      <w:pPr>
        <w:ind w:firstLine="708"/>
        <w:jc w:val="both"/>
        <w:rPr>
          <w:sz w:val="28"/>
          <w:szCs w:val="28"/>
        </w:rPr>
      </w:pPr>
      <w:r>
        <w:rPr>
          <w:sz w:val="28"/>
          <w:szCs w:val="28"/>
        </w:rPr>
        <w:t>Проект постановления а</w:t>
      </w:r>
      <w:r w:rsidRPr="0053646C">
        <w:rPr>
          <w:sz w:val="28"/>
          <w:szCs w:val="28"/>
        </w:rPr>
        <w:t>дминистрация городского округа город Первомайск</w:t>
      </w:r>
    </w:p>
    <w:p w:rsidR="0053646C" w:rsidRDefault="0053646C" w:rsidP="0053646C">
      <w:pPr>
        <w:jc w:val="both"/>
        <w:rPr>
          <w:sz w:val="28"/>
          <w:szCs w:val="28"/>
        </w:rPr>
      </w:pPr>
      <w:r w:rsidRPr="0053646C">
        <w:rPr>
          <w:sz w:val="28"/>
          <w:szCs w:val="28"/>
        </w:rPr>
        <w:t>Нижегородской области</w:t>
      </w:r>
      <w:r>
        <w:rPr>
          <w:sz w:val="28"/>
          <w:szCs w:val="28"/>
        </w:rPr>
        <w:t xml:space="preserve">  </w:t>
      </w:r>
      <w:r w:rsidRPr="0053646C">
        <w:rPr>
          <w:b/>
          <w:sz w:val="28"/>
          <w:szCs w:val="28"/>
        </w:rPr>
        <w:t>«</w:t>
      </w:r>
      <w:r w:rsidR="00860063" w:rsidRPr="00860063">
        <w:rPr>
          <w:b/>
          <w:sz w:val="28"/>
          <w:szCs w:val="28"/>
        </w:rPr>
        <w:t xml:space="preserve">О внесении изменений в Порядок предоставления субсидий из бюджета городского округа город Первомайск Нижегородской области на обеспечение прироста сельскохозяйственной продукции собственного производства в рамках приоритетных подотраслей агропромышленного комплекса, источником финансового обеспечения которых являются субвенции местным бюджетам для осуществления переданных государственных полномочий по обеспечению прироста сельскохозяйственной продукции собственного производства в рамках приоритетных подотраслей агропромышленного комплекса», утвержденный постановлением администрации </w:t>
      </w:r>
      <w:r w:rsidR="003A2944">
        <w:rPr>
          <w:b/>
          <w:sz w:val="28"/>
          <w:szCs w:val="28"/>
        </w:rPr>
        <w:t>г</w:t>
      </w:r>
      <w:r w:rsidR="00860063" w:rsidRPr="00860063">
        <w:rPr>
          <w:b/>
          <w:sz w:val="28"/>
          <w:szCs w:val="28"/>
        </w:rPr>
        <w:t>ородского округа город Первомайск Нижегородской области от 08.08.2022 № 839</w:t>
      </w:r>
      <w:r w:rsidR="00860063">
        <w:rPr>
          <w:b/>
          <w:sz w:val="28"/>
          <w:szCs w:val="28"/>
        </w:rPr>
        <w:t>»</w:t>
      </w:r>
      <w:r w:rsidR="00860063" w:rsidRPr="00860063">
        <w:rPr>
          <w:b/>
          <w:sz w:val="28"/>
          <w:szCs w:val="28"/>
        </w:rPr>
        <w:t xml:space="preserve"> </w:t>
      </w:r>
      <w:r>
        <w:rPr>
          <w:sz w:val="28"/>
          <w:szCs w:val="28"/>
        </w:rPr>
        <w:t xml:space="preserve"> </w:t>
      </w:r>
      <w:r w:rsidRPr="0058281E">
        <w:rPr>
          <w:noProof/>
          <w:sz w:val="28"/>
          <w:szCs w:val="28"/>
        </w:rPr>
        <w:t>подготовлен</w:t>
      </w:r>
      <w:r w:rsidRPr="00310614">
        <w:rPr>
          <w:sz w:val="28"/>
          <w:szCs w:val="28"/>
        </w:rPr>
        <w:t xml:space="preserve"> </w:t>
      </w:r>
      <w:r w:rsidRPr="00BC1804">
        <w:rPr>
          <w:sz w:val="28"/>
          <w:szCs w:val="28"/>
        </w:rPr>
        <w:t>в со</w:t>
      </w:r>
      <w:r>
        <w:rPr>
          <w:sz w:val="28"/>
          <w:szCs w:val="28"/>
        </w:rPr>
        <w:t xml:space="preserve">ответствии </w:t>
      </w:r>
      <w:r w:rsidRPr="00E37725">
        <w:rPr>
          <w:sz w:val="28"/>
          <w:szCs w:val="28"/>
        </w:rPr>
        <w:t>с</w:t>
      </w:r>
      <w:r w:rsidRPr="00B94036">
        <w:rPr>
          <w:sz w:val="28"/>
          <w:szCs w:val="28"/>
        </w:rPr>
        <w:t xml:space="preserve"> Федеральным законом от 06.10.2003 № 131-</w:t>
      </w:r>
      <w:r w:rsidRPr="00B94036">
        <w:rPr>
          <w:spacing w:val="1"/>
          <w:sz w:val="28"/>
          <w:szCs w:val="28"/>
        </w:rPr>
        <w:t xml:space="preserve"> </w:t>
      </w:r>
      <w:r w:rsidRPr="00B94036">
        <w:rPr>
          <w:sz w:val="28"/>
          <w:szCs w:val="28"/>
        </w:rPr>
        <w:t>ФЗ</w:t>
      </w:r>
      <w:r w:rsidRPr="00B94036">
        <w:rPr>
          <w:spacing w:val="1"/>
          <w:sz w:val="28"/>
          <w:szCs w:val="28"/>
        </w:rPr>
        <w:t xml:space="preserve"> </w:t>
      </w:r>
      <w:r w:rsidRPr="00B94036">
        <w:rPr>
          <w:sz w:val="28"/>
          <w:szCs w:val="28"/>
        </w:rPr>
        <w:t>«Об</w:t>
      </w:r>
      <w:r w:rsidRPr="00B94036">
        <w:rPr>
          <w:spacing w:val="1"/>
          <w:sz w:val="28"/>
          <w:szCs w:val="28"/>
        </w:rPr>
        <w:t xml:space="preserve"> </w:t>
      </w:r>
      <w:r w:rsidRPr="00B94036">
        <w:rPr>
          <w:sz w:val="28"/>
          <w:szCs w:val="28"/>
        </w:rPr>
        <w:t>общих</w:t>
      </w:r>
      <w:r w:rsidRPr="00B94036">
        <w:rPr>
          <w:spacing w:val="1"/>
          <w:sz w:val="28"/>
          <w:szCs w:val="28"/>
        </w:rPr>
        <w:t xml:space="preserve"> </w:t>
      </w:r>
      <w:r w:rsidRPr="00B94036">
        <w:rPr>
          <w:sz w:val="28"/>
          <w:szCs w:val="28"/>
        </w:rPr>
        <w:t>принципах</w:t>
      </w:r>
      <w:r w:rsidRPr="00B94036">
        <w:rPr>
          <w:spacing w:val="1"/>
          <w:sz w:val="28"/>
          <w:szCs w:val="28"/>
        </w:rPr>
        <w:t xml:space="preserve"> </w:t>
      </w:r>
      <w:r w:rsidRPr="00B94036">
        <w:rPr>
          <w:sz w:val="28"/>
          <w:szCs w:val="28"/>
        </w:rPr>
        <w:t>организации</w:t>
      </w:r>
      <w:r w:rsidRPr="00B94036">
        <w:rPr>
          <w:spacing w:val="1"/>
          <w:sz w:val="28"/>
          <w:szCs w:val="28"/>
        </w:rPr>
        <w:t xml:space="preserve"> </w:t>
      </w:r>
      <w:r w:rsidRPr="00B94036">
        <w:rPr>
          <w:sz w:val="28"/>
          <w:szCs w:val="28"/>
        </w:rPr>
        <w:t>местного</w:t>
      </w:r>
      <w:r w:rsidRPr="00B94036">
        <w:rPr>
          <w:spacing w:val="1"/>
          <w:sz w:val="28"/>
          <w:szCs w:val="28"/>
        </w:rPr>
        <w:t xml:space="preserve"> </w:t>
      </w:r>
      <w:r w:rsidRPr="00B94036">
        <w:rPr>
          <w:sz w:val="28"/>
          <w:szCs w:val="28"/>
        </w:rPr>
        <w:t>самоуправления</w:t>
      </w:r>
      <w:r w:rsidRPr="00B94036">
        <w:rPr>
          <w:spacing w:val="1"/>
          <w:sz w:val="28"/>
          <w:szCs w:val="28"/>
        </w:rPr>
        <w:t xml:space="preserve"> </w:t>
      </w:r>
      <w:r w:rsidRPr="00B94036">
        <w:rPr>
          <w:sz w:val="28"/>
          <w:szCs w:val="28"/>
        </w:rPr>
        <w:t>в</w:t>
      </w:r>
      <w:r w:rsidRPr="00B94036">
        <w:rPr>
          <w:spacing w:val="1"/>
          <w:sz w:val="28"/>
          <w:szCs w:val="28"/>
        </w:rPr>
        <w:t xml:space="preserve"> </w:t>
      </w:r>
      <w:r w:rsidRPr="00B94036">
        <w:rPr>
          <w:sz w:val="28"/>
          <w:szCs w:val="28"/>
        </w:rPr>
        <w:t>Российской</w:t>
      </w:r>
      <w:r w:rsidRPr="00B94036">
        <w:rPr>
          <w:spacing w:val="1"/>
          <w:sz w:val="28"/>
          <w:szCs w:val="28"/>
        </w:rPr>
        <w:t xml:space="preserve"> </w:t>
      </w:r>
      <w:r w:rsidRPr="00B94036">
        <w:rPr>
          <w:sz w:val="28"/>
          <w:szCs w:val="28"/>
        </w:rPr>
        <w:t>Федерации»,</w:t>
      </w:r>
      <w:r w:rsidRPr="00B94036">
        <w:rPr>
          <w:spacing w:val="1"/>
          <w:sz w:val="28"/>
          <w:szCs w:val="28"/>
        </w:rPr>
        <w:t xml:space="preserve"> </w:t>
      </w:r>
    </w:p>
    <w:p w:rsidR="0053646C" w:rsidRDefault="0053646C" w:rsidP="0053646C">
      <w:pPr>
        <w:jc w:val="both"/>
        <w:rPr>
          <w:sz w:val="28"/>
          <w:szCs w:val="28"/>
        </w:rPr>
      </w:pPr>
      <w:r w:rsidRPr="00B94036">
        <w:rPr>
          <w:sz w:val="28"/>
          <w:szCs w:val="28"/>
        </w:rPr>
        <w:t xml:space="preserve"> </w:t>
      </w:r>
      <w:r w:rsidRPr="0053646C">
        <w:rPr>
          <w:sz w:val="28"/>
          <w:szCs w:val="28"/>
        </w:rPr>
        <w:t>Законом Нижегородской области от 11 ноября 2005 г. № 176-З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w:t>
      </w:r>
      <w:r w:rsidR="00621B92">
        <w:rPr>
          <w:sz w:val="28"/>
          <w:szCs w:val="28"/>
        </w:rPr>
        <w:t>,</w:t>
      </w:r>
      <w:r w:rsidRPr="0053646C">
        <w:rPr>
          <w:sz w:val="28"/>
          <w:szCs w:val="28"/>
        </w:rPr>
        <w:t xml:space="preserve"> </w:t>
      </w:r>
      <w:r w:rsidR="00621B92">
        <w:rPr>
          <w:sz w:val="28"/>
          <w:szCs w:val="28"/>
        </w:rPr>
        <w:t>с о</w:t>
      </w:r>
      <w:r w:rsidR="00621B92" w:rsidRPr="00621B92">
        <w:rPr>
          <w:sz w:val="28"/>
          <w:szCs w:val="28"/>
        </w:rPr>
        <w:t>бщи</w:t>
      </w:r>
      <w:r w:rsidR="00621B92">
        <w:rPr>
          <w:sz w:val="28"/>
          <w:szCs w:val="28"/>
        </w:rPr>
        <w:t>ми</w:t>
      </w:r>
      <w:r w:rsidR="00621B92" w:rsidRPr="00621B92">
        <w:rPr>
          <w:sz w:val="28"/>
          <w:szCs w:val="28"/>
        </w:rPr>
        <w:t xml:space="preserve"> требовани</w:t>
      </w:r>
      <w:r w:rsidR="00621B92">
        <w:rPr>
          <w:sz w:val="28"/>
          <w:szCs w:val="28"/>
        </w:rPr>
        <w:t>ями</w:t>
      </w:r>
      <w:r w:rsidR="00621B92" w:rsidRPr="00621B92">
        <w:rPr>
          <w:sz w:val="28"/>
          <w:szCs w:val="28"/>
        </w:rPr>
        <w:t xml:space="preserve">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утвержденных постановлением Правительства Российской Федерации от 18 сентября 2020 г. № 1492,</w:t>
      </w:r>
      <w:r w:rsidR="00621B92">
        <w:rPr>
          <w:sz w:val="28"/>
          <w:szCs w:val="28"/>
        </w:rPr>
        <w:t xml:space="preserve"> </w:t>
      </w:r>
      <w:r w:rsidRPr="0053646C">
        <w:rPr>
          <w:sz w:val="28"/>
          <w:szCs w:val="28"/>
        </w:rPr>
        <w:t>с учетом Правил предоставления и распределения субсидий из федерального бюджета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 являющихся приложением 8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 717, а также в соответствии с Порядком и условиями предоставления субсидий на обеспечение прироста сельскохозяйственной продукции собственного производства в рамках приоритетных подотраслей агропромышленного комплекса, источником финансового обеспечения которых являются субвенции местным бюджетам для осуществления переданных государственных полномочий по обеспечению прироста сельскохозяйственной продукции собственного производства в рамках приоритетных подотраслей агропромышленного комплекса, утвержденными постановлением Правительства Нижегородской области от 18 марта 2020 г. № 218</w:t>
      </w:r>
      <w:r w:rsidR="00621B92">
        <w:rPr>
          <w:sz w:val="28"/>
          <w:szCs w:val="28"/>
        </w:rPr>
        <w:t>,</w:t>
      </w:r>
      <w:r w:rsidR="00621B92" w:rsidRPr="00621B92">
        <w:t xml:space="preserve"> </w:t>
      </w:r>
      <w:r w:rsidR="00621B92" w:rsidRPr="00621B92">
        <w:rPr>
          <w:sz w:val="28"/>
          <w:szCs w:val="28"/>
        </w:rPr>
        <w:t>постановлением Правительства Нижегородской области от 14 октября 2019 г. № 747 «Об утверждении Порядка предоставления местным бюджетам из областного бюджета субвенций на осуществление органами местного самоуправления муниципальных образований Нижегородской области отдельных государственных полномочий по поддержке сельскохозяйственного производства»</w:t>
      </w:r>
      <w:r w:rsidR="00621B92">
        <w:rPr>
          <w:sz w:val="28"/>
          <w:szCs w:val="28"/>
        </w:rPr>
        <w:t>.</w:t>
      </w:r>
    </w:p>
    <w:p w:rsidR="00621B92" w:rsidRDefault="00621B92" w:rsidP="0053646C">
      <w:pPr>
        <w:jc w:val="both"/>
        <w:rPr>
          <w:sz w:val="28"/>
          <w:szCs w:val="28"/>
        </w:rPr>
      </w:pPr>
      <w:r>
        <w:rPr>
          <w:sz w:val="28"/>
          <w:szCs w:val="28"/>
        </w:rPr>
        <w:tab/>
        <w:t xml:space="preserve">Проект разработан  в целях предоставления субсидий </w:t>
      </w:r>
      <w:r w:rsidRPr="00621B92">
        <w:rPr>
          <w:sz w:val="28"/>
          <w:szCs w:val="28"/>
        </w:rPr>
        <w:t xml:space="preserve">из местного бюджета на обеспечение прироста сельскохозяйственной продукции собственного </w:t>
      </w:r>
      <w:r w:rsidRPr="00621B92">
        <w:rPr>
          <w:sz w:val="28"/>
          <w:szCs w:val="28"/>
        </w:rPr>
        <w:lastRenderedPageBreak/>
        <w:t>производства в рамках приоритетных подотраслей агропромышленного комплекса, источником финансового обеспечения которых являются субвенции местным бюджетам для осуществления переданных государственных полномочий по обеспечению прироста сельскохозяйственной продукции собственного производства в рамках приоритетных подотраслей агропромышленного комплекса</w:t>
      </w:r>
      <w:r w:rsidR="00256C0F">
        <w:rPr>
          <w:sz w:val="28"/>
          <w:szCs w:val="28"/>
        </w:rPr>
        <w:t>.</w:t>
      </w:r>
    </w:p>
    <w:p w:rsidR="00CB3B02" w:rsidRDefault="00EA2749" w:rsidP="00621B92">
      <w:pPr>
        <w:ind w:firstLine="708"/>
        <w:jc w:val="both"/>
        <w:rPr>
          <w:sz w:val="28"/>
          <w:szCs w:val="28"/>
        </w:rPr>
      </w:pPr>
      <w:r>
        <w:rPr>
          <w:sz w:val="28"/>
          <w:szCs w:val="28"/>
        </w:rPr>
        <w:t>Настоящий проект НПА</w:t>
      </w:r>
      <w:r w:rsidR="00621B92" w:rsidRPr="003B6FCA">
        <w:rPr>
          <w:sz w:val="28"/>
          <w:szCs w:val="28"/>
        </w:rPr>
        <w:t xml:space="preserve"> </w:t>
      </w:r>
      <w:r w:rsidR="00621B92">
        <w:rPr>
          <w:sz w:val="28"/>
          <w:szCs w:val="28"/>
        </w:rPr>
        <w:t>определяет</w:t>
      </w:r>
      <w:r w:rsidR="00860063">
        <w:rPr>
          <w:sz w:val="28"/>
          <w:szCs w:val="28"/>
        </w:rPr>
        <w:t xml:space="preserve"> </w:t>
      </w:r>
      <w:r w:rsidR="00D66229">
        <w:rPr>
          <w:sz w:val="28"/>
          <w:szCs w:val="28"/>
        </w:rPr>
        <w:t xml:space="preserve">изменения в части </w:t>
      </w:r>
      <w:r w:rsidR="00860063">
        <w:rPr>
          <w:sz w:val="28"/>
          <w:szCs w:val="28"/>
        </w:rPr>
        <w:t>утверждени</w:t>
      </w:r>
      <w:r w:rsidR="00D66229">
        <w:rPr>
          <w:sz w:val="28"/>
          <w:szCs w:val="28"/>
        </w:rPr>
        <w:t>я</w:t>
      </w:r>
      <w:r w:rsidR="00860063">
        <w:rPr>
          <w:sz w:val="28"/>
          <w:szCs w:val="28"/>
        </w:rPr>
        <w:t xml:space="preserve"> предложения для участия в отборе </w:t>
      </w:r>
      <w:r w:rsidR="00D66229">
        <w:rPr>
          <w:sz w:val="28"/>
          <w:szCs w:val="28"/>
        </w:rPr>
        <w:t>приказом о</w:t>
      </w:r>
      <w:r w:rsidR="00860063">
        <w:rPr>
          <w:sz w:val="28"/>
          <w:szCs w:val="28"/>
        </w:rPr>
        <w:t>тделом сельского хозяйства администрации городского округа город Первомайск  Нижегородской области (Главным распорядителем).</w:t>
      </w:r>
    </w:p>
    <w:p w:rsidR="0053646C" w:rsidRDefault="0053646C" w:rsidP="0053646C">
      <w:pPr>
        <w:ind w:firstLine="708"/>
        <w:jc w:val="both"/>
        <w:rPr>
          <w:sz w:val="28"/>
          <w:szCs w:val="28"/>
        </w:rPr>
      </w:pPr>
      <w:r>
        <w:rPr>
          <w:sz w:val="28"/>
          <w:szCs w:val="28"/>
        </w:rPr>
        <w:t>П</w:t>
      </w:r>
      <w:r w:rsidRPr="00B92D8B">
        <w:rPr>
          <w:sz w:val="28"/>
          <w:szCs w:val="28"/>
        </w:rPr>
        <w:t>рименение</w:t>
      </w:r>
      <w:r>
        <w:rPr>
          <w:sz w:val="28"/>
          <w:szCs w:val="28"/>
        </w:rPr>
        <w:t xml:space="preserve"> НПА</w:t>
      </w:r>
      <w:r w:rsidRPr="00B92D8B">
        <w:rPr>
          <w:sz w:val="28"/>
          <w:szCs w:val="28"/>
        </w:rPr>
        <w:t xml:space="preserve"> не приводит к предъявлению дополнительных требований к юр</w:t>
      </w:r>
      <w:r>
        <w:rPr>
          <w:sz w:val="28"/>
          <w:szCs w:val="28"/>
        </w:rPr>
        <w:t xml:space="preserve">идическим </w:t>
      </w:r>
      <w:r w:rsidRPr="00B92D8B">
        <w:rPr>
          <w:sz w:val="28"/>
          <w:szCs w:val="28"/>
        </w:rPr>
        <w:t xml:space="preserve">лицам и </w:t>
      </w:r>
      <w:r>
        <w:rPr>
          <w:sz w:val="28"/>
          <w:szCs w:val="28"/>
        </w:rPr>
        <w:t>индивидуальным предпринимателям</w:t>
      </w:r>
      <w:r w:rsidR="00256C0F">
        <w:rPr>
          <w:sz w:val="28"/>
          <w:szCs w:val="28"/>
        </w:rPr>
        <w:t xml:space="preserve"> и крестьянским (фермерским) хозяйствам</w:t>
      </w:r>
      <w:r>
        <w:rPr>
          <w:sz w:val="28"/>
          <w:szCs w:val="28"/>
        </w:rPr>
        <w:t xml:space="preserve"> </w:t>
      </w:r>
      <w:r w:rsidRPr="00B92D8B">
        <w:rPr>
          <w:sz w:val="28"/>
          <w:szCs w:val="28"/>
        </w:rPr>
        <w:t xml:space="preserve">при </w:t>
      </w:r>
      <w:r w:rsidR="00256C0F">
        <w:rPr>
          <w:sz w:val="28"/>
          <w:szCs w:val="28"/>
        </w:rPr>
        <w:t>предоставлении субсидии</w:t>
      </w:r>
      <w:r w:rsidRPr="00B92D8B">
        <w:rPr>
          <w:sz w:val="28"/>
          <w:szCs w:val="28"/>
        </w:rPr>
        <w:t xml:space="preserve">. </w:t>
      </w:r>
      <w:r>
        <w:rPr>
          <w:sz w:val="28"/>
          <w:szCs w:val="28"/>
        </w:rPr>
        <w:t xml:space="preserve"> </w:t>
      </w:r>
    </w:p>
    <w:p w:rsidR="00CD73A5" w:rsidRDefault="00CD73A5" w:rsidP="0053646C">
      <w:pPr>
        <w:ind w:firstLine="708"/>
        <w:jc w:val="both"/>
        <w:rPr>
          <w:sz w:val="28"/>
          <w:szCs w:val="28"/>
        </w:rPr>
      </w:pPr>
      <w:r>
        <w:rPr>
          <w:sz w:val="28"/>
          <w:szCs w:val="28"/>
        </w:rPr>
        <w:t>Порядок не влечет за собой возникновение необоснованных расходов физических и юридических лиц, а также бюджета городского округа город Первомайск Нижегородской области.</w:t>
      </w:r>
    </w:p>
    <w:p w:rsidR="0053646C" w:rsidRPr="0053646C" w:rsidRDefault="0053646C" w:rsidP="0053646C">
      <w:pPr>
        <w:ind w:firstLine="709"/>
        <w:jc w:val="both"/>
        <w:rPr>
          <w:sz w:val="28"/>
          <w:szCs w:val="28"/>
        </w:rPr>
      </w:pPr>
      <w:r w:rsidRPr="0053646C">
        <w:rPr>
          <w:sz w:val="28"/>
          <w:szCs w:val="28"/>
        </w:rPr>
        <w:t>Проект постановления администрация городского округа город Первомайск</w:t>
      </w:r>
    </w:p>
    <w:p w:rsidR="0053646C" w:rsidRPr="00310614" w:rsidRDefault="0053646C" w:rsidP="00CD73A5">
      <w:pPr>
        <w:jc w:val="both"/>
        <w:rPr>
          <w:sz w:val="28"/>
          <w:szCs w:val="28"/>
        </w:rPr>
      </w:pPr>
      <w:r w:rsidRPr="0053646C">
        <w:rPr>
          <w:sz w:val="28"/>
          <w:szCs w:val="28"/>
        </w:rPr>
        <w:t xml:space="preserve">Нижегородской области  </w:t>
      </w:r>
      <w:r w:rsidR="00860063" w:rsidRPr="00860063">
        <w:rPr>
          <w:b/>
          <w:sz w:val="28"/>
          <w:szCs w:val="28"/>
        </w:rPr>
        <w:t xml:space="preserve">«О внесении изменений в Порядок предоставления субсидий из бюджета городского округа город Первомайск Нижегородской области на обеспечение прироста сельскохозяйственной продукции собственного производства в рамках приоритетных подотраслей агропромышленного комплекса, источником финансового обеспечения которых являются субвенции местным бюджетам для осуществления переданных государственных полномочий по обеспечению прироста сельскохозяйственной продукции собственного производства в рамках приоритетных подотраслей агропромышленного комплекса», утвержденный постановлением администрации </w:t>
      </w:r>
      <w:r w:rsidR="003A2944">
        <w:rPr>
          <w:b/>
          <w:sz w:val="28"/>
          <w:szCs w:val="28"/>
        </w:rPr>
        <w:t>г</w:t>
      </w:r>
      <w:r w:rsidR="00860063" w:rsidRPr="00860063">
        <w:rPr>
          <w:b/>
          <w:sz w:val="28"/>
          <w:szCs w:val="28"/>
        </w:rPr>
        <w:t>ородского округа город Первомайск Нижегородской области от 08.08.2022 № 839</w:t>
      </w:r>
      <w:r w:rsidR="00860063">
        <w:rPr>
          <w:b/>
          <w:sz w:val="28"/>
          <w:szCs w:val="28"/>
        </w:rPr>
        <w:t>»</w:t>
      </w:r>
      <w:r w:rsidR="00860063" w:rsidRPr="00860063">
        <w:rPr>
          <w:b/>
          <w:sz w:val="28"/>
          <w:szCs w:val="28"/>
        </w:rPr>
        <w:t xml:space="preserve"> </w:t>
      </w:r>
      <w:r w:rsidRPr="00BE4EC8">
        <w:rPr>
          <w:sz w:val="28"/>
          <w:szCs w:val="28"/>
        </w:rPr>
        <w:t>не содержит</w:t>
      </w:r>
      <w:r w:rsidRPr="00310614">
        <w:rPr>
          <w:b/>
          <w:sz w:val="28"/>
          <w:szCs w:val="28"/>
        </w:rPr>
        <w:t>:</w:t>
      </w:r>
    </w:p>
    <w:p w:rsidR="0053646C" w:rsidRPr="006472A3" w:rsidRDefault="0053646C" w:rsidP="00BE4EC8">
      <w:pPr>
        <w:pStyle w:val="a4"/>
        <w:ind w:firstLine="709"/>
        <w:jc w:val="both"/>
        <w:rPr>
          <w:sz w:val="28"/>
          <w:szCs w:val="28"/>
        </w:rPr>
      </w:pPr>
      <w:r w:rsidRPr="00310614">
        <w:rPr>
          <w:sz w:val="28"/>
          <w:szCs w:val="28"/>
        </w:rPr>
        <w:t xml:space="preserve">- положения, устанавливающие ранее не предусмотренные законодательством и иными нормативными </w:t>
      </w:r>
      <w:r w:rsidRPr="006472A3">
        <w:rPr>
          <w:sz w:val="28"/>
          <w:szCs w:val="28"/>
        </w:rPr>
        <w:t xml:space="preserve">правовыми актами обязанности, запреты и ограничения </w:t>
      </w:r>
      <w:r w:rsidR="0022598E">
        <w:rPr>
          <w:sz w:val="28"/>
          <w:szCs w:val="28"/>
        </w:rPr>
        <w:t>для сельскохозяйственных товаропроизводителей</w:t>
      </w:r>
      <w:r w:rsidR="00B41D17">
        <w:rPr>
          <w:sz w:val="28"/>
          <w:szCs w:val="28"/>
        </w:rPr>
        <w:t>,</w:t>
      </w:r>
      <w:r w:rsidRPr="006472A3">
        <w:rPr>
          <w:sz w:val="28"/>
          <w:szCs w:val="28"/>
        </w:rPr>
        <w:t xml:space="preserve"> </w:t>
      </w:r>
      <w:r w:rsidR="00B41D17">
        <w:rPr>
          <w:sz w:val="28"/>
          <w:szCs w:val="28"/>
        </w:rPr>
        <w:t xml:space="preserve"> имеющие право </w:t>
      </w:r>
      <w:r w:rsidR="00B41D17" w:rsidRPr="003B6FCA">
        <w:rPr>
          <w:sz w:val="28"/>
          <w:szCs w:val="28"/>
        </w:rPr>
        <w:t xml:space="preserve">на получение субсидии, в соответствии со статьей 3 Федерального закона </w:t>
      </w:r>
      <w:bookmarkStart w:id="0" w:name="_GoBack"/>
      <w:bookmarkEnd w:id="0"/>
      <w:r w:rsidR="00B41D17" w:rsidRPr="003B6FCA">
        <w:rPr>
          <w:sz w:val="28"/>
          <w:szCs w:val="28"/>
        </w:rPr>
        <w:t>от 29 декабря 2006 г. № 264-ФЗ «О развитии сельского хозяйства» (за исключением граждан, ведущих личное подсобное хозяйство, и сельскохозяйственных кредитных потребительских кооперативов), а также организации и индивидуальные предприниматели, осуществляющие производство, первичную и (или) последующую (промышленную) переработку сельскохозяйственной продукции, зарегистрированные на территории муниципальных образований Нижегородской области, органы местного самоуправления которых наделены Законом Нижегородской области государственными полномочиями Нижегородской области по обеспечению прироста сельскохозяйственной продукции собственного производства в рамках приоритетных подотрас</w:t>
      </w:r>
      <w:r w:rsidR="001B66F2">
        <w:rPr>
          <w:sz w:val="28"/>
          <w:szCs w:val="28"/>
        </w:rPr>
        <w:t xml:space="preserve">лей агропромышленного комплекса </w:t>
      </w:r>
      <w:r w:rsidR="001B66F2" w:rsidRPr="006472A3">
        <w:rPr>
          <w:sz w:val="28"/>
          <w:szCs w:val="28"/>
        </w:rPr>
        <w:t>или способству</w:t>
      </w:r>
      <w:r w:rsidR="001B66F2">
        <w:rPr>
          <w:sz w:val="28"/>
          <w:szCs w:val="28"/>
        </w:rPr>
        <w:t>ющие их установлению.</w:t>
      </w:r>
    </w:p>
    <w:sectPr w:rsidR="0053646C" w:rsidRPr="006472A3" w:rsidSect="005A4432">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473"/>
    <w:rsid w:val="00052473"/>
    <w:rsid w:val="00097D87"/>
    <w:rsid w:val="001B66F2"/>
    <w:rsid w:val="0022598E"/>
    <w:rsid w:val="00256C0F"/>
    <w:rsid w:val="003A2944"/>
    <w:rsid w:val="0047786C"/>
    <w:rsid w:val="0053646C"/>
    <w:rsid w:val="00621B92"/>
    <w:rsid w:val="00860063"/>
    <w:rsid w:val="00B41D17"/>
    <w:rsid w:val="00BE4EC8"/>
    <w:rsid w:val="00CB3B02"/>
    <w:rsid w:val="00CD73A5"/>
    <w:rsid w:val="00D66229"/>
    <w:rsid w:val="00D746F8"/>
    <w:rsid w:val="00EA2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4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646C"/>
    <w:pPr>
      <w:widowControl w:val="0"/>
      <w:autoSpaceDE w:val="0"/>
      <w:autoSpaceDN w:val="0"/>
      <w:adjustRightInd w:val="0"/>
      <w:ind w:firstLine="720"/>
    </w:pPr>
    <w:rPr>
      <w:rFonts w:ascii="Arial" w:eastAsia="Times New Roman" w:hAnsi="Arial" w:cs="Arial"/>
      <w:lang w:eastAsia="ru-RU"/>
    </w:rPr>
  </w:style>
  <w:style w:type="paragraph" w:customStyle="1" w:styleId="a3">
    <w:name w:val="Знак Знак"/>
    <w:basedOn w:val="a"/>
    <w:rsid w:val="0053646C"/>
    <w:pPr>
      <w:spacing w:after="160" w:line="240" w:lineRule="exact"/>
    </w:pPr>
    <w:rPr>
      <w:sz w:val="20"/>
      <w:szCs w:val="20"/>
    </w:rPr>
  </w:style>
  <w:style w:type="paragraph" w:styleId="a4">
    <w:name w:val="No Spacing"/>
    <w:uiPriority w:val="1"/>
    <w:qFormat/>
    <w:rsid w:val="00B41D1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4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646C"/>
    <w:pPr>
      <w:widowControl w:val="0"/>
      <w:autoSpaceDE w:val="0"/>
      <w:autoSpaceDN w:val="0"/>
      <w:adjustRightInd w:val="0"/>
      <w:ind w:firstLine="720"/>
    </w:pPr>
    <w:rPr>
      <w:rFonts w:ascii="Arial" w:eastAsia="Times New Roman" w:hAnsi="Arial" w:cs="Arial"/>
      <w:lang w:eastAsia="ru-RU"/>
    </w:rPr>
  </w:style>
  <w:style w:type="paragraph" w:customStyle="1" w:styleId="a3">
    <w:name w:val="Знак Знак"/>
    <w:basedOn w:val="a"/>
    <w:rsid w:val="0053646C"/>
    <w:pPr>
      <w:spacing w:after="160" w:line="240" w:lineRule="exact"/>
    </w:pPr>
    <w:rPr>
      <w:sz w:val="20"/>
      <w:szCs w:val="20"/>
    </w:rPr>
  </w:style>
  <w:style w:type="paragraph" w:styleId="a4">
    <w:name w:val="No Spacing"/>
    <w:uiPriority w:val="1"/>
    <w:qFormat/>
    <w:rsid w:val="00B41D1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872</Words>
  <Characters>4971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2022-07-04T07:49:00Z</dcterms:created>
  <dcterms:modified xsi:type="dcterms:W3CDTF">2023-03-07T06:59:00Z</dcterms:modified>
</cp:coreProperties>
</file>