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E0" w:rsidRPr="00935E65" w:rsidRDefault="00BE07E0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Заключение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об оценке проекта акта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1. Общие сведения: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Регулирующий орган: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ind w:firstLine="540"/>
        <w:jc w:val="both"/>
      </w:pPr>
      <w:r w:rsidRPr="00DF3507">
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Наименование регулирующего акта: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E07E0" w:rsidRPr="00704B91" w:rsidRDefault="00BE07E0" w:rsidP="00704B91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4B9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 Порядка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 городского округа город Первомайск Нижегородской области»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(далее – проект)</w:t>
      </w:r>
      <w:r w:rsidRPr="00704B9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E07E0" w:rsidRDefault="00BE07E0" w:rsidP="00F15AEA">
      <w:pPr>
        <w:ind w:firstLine="425"/>
        <w:jc w:val="both"/>
        <w:rPr>
          <w:b/>
          <w:bCs/>
          <w:sz w:val="28"/>
          <w:szCs w:val="28"/>
        </w:rPr>
      </w:pPr>
    </w:p>
    <w:p w:rsidR="00BE07E0" w:rsidRPr="00935E65" w:rsidRDefault="00BE07E0" w:rsidP="00F15AEA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2. Описание существующей проблемы:</w:t>
      </w:r>
    </w:p>
    <w:p w:rsidR="00BE07E0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Причины муниципального вмешательства:</w:t>
      </w:r>
    </w:p>
    <w:p w:rsidR="00BE07E0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BE07E0" w:rsidRPr="004F1B3D" w:rsidRDefault="00BE07E0" w:rsidP="005E5E2C">
      <w:pPr>
        <w:adjustRightInd w:val="0"/>
        <w:spacing w:line="276" w:lineRule="auto"/>
        <w:ind w:firstLine="540"/>
        <w:jc w:val="both"/>
      </w:pPr>
      <w:r w:rsidRPr="004F1B3D">
        <w:t xml:space="preserve">Настоящий проект разработан в соответствии с постановлением Правительства Российской Федерации от 06 сентября 2016 года № 887 «Об общих требованиях к нормативным правовым актам, муниципальным правовым актам, регулирующим предоставлением субсидий юридическим лицам (за исключением субсидий государственным (муниципальным) учреждением), индивидуальным предпринимателям, а также физическим лицам – производителям товаров, работ, услуг»  и устанавливает порядок предоставления субсидии из бюджета городского округа город Первомайск Нижегородской области в </w:t>
      </w:r>
      <w:r>
        <w:t xml:space="preserve"> целях </w:t>
      </w:r>
      <w:r w:rsidRPr="004F1B3D">
        <w:t>сохранени</w:t>
      </w:r>
      <w:r>
        <w:t>я</w:t>
      </w:r>
      <w:r w:rsidRPr="004F1B3D">
        <w:t xml:space="preserve"> </w:t>
      </w:r>
      <w:r>
        <w:t xml:space="preserve">услуг </w:t>
      </w:r>
      <w:r w:rsidRPr="004F1B3D">
        <w:t>бань.</w:t>
      </w:r>
    </w:p>
    <w:p w:rsidR="00BE07E0" w:rsidRDefault="00BE07E0" w:rsidP="00704B91">
      <w:pPr>
        <w:adjustRightInd w:val="0"/>
        <w:spacing w:line="276" w:lineRule="auto"/>
        <w:ind w:firstLine="540"/>
        <w:jc w:val="both"/>
      </w:pPr>
      <w:r w:rsidRPr="004F1B3D">
        <w:t xml:space="preserve">Так как сохранение услуг бань в городском округе город Первомайск Нижегородской области социально значимый фактор, несмотря на нерентабельность услуги, постоянное повышение цен на сырье и энергетические ресурсы. Тарифы на данную услугу утверждаются администрацией городского округа город Первомайск Нижегородской области (далее - администрация) в связи, с чем у юридических лиц и индивидуальных предпринимателей отсутствует возможность самостоятельного повышения тарифов. </w:t>
      </w:r>
    </w:p>
    <w:p w:rsidR="00BE07E0" w:rsidRPr="004F1B3D" w:rsidRDefault="00BE07E0" w:rsidP="00704B91">
      <w:pPr>
        <w:adjustRightInd w:val="0"/>
        <w:spacing w:line="276" w:lineRule="auto"/>
        <w:ind w:firstLine="540"/>
        <w:jc w:val="both"/>
      </w:pPr>
      <w:r w:rsidRPr="004F1B3D">
        <w:t>Утверждение данного порядка позволит снять социальную напряженность населения, обеспечит стабильную поддержку со стороны бюджета городского округа город Первомайск Нижегородской области в виде субсидирования в части возмещения затрат (недополученных доходов) по оказанию услуг бань.</w:t>
      </w:r>
    </w:p>
    <w:p w:rsidR="00BE07E0" w:rsidRDefault="00BE07E0" w:rsidP="00F17CB2">
      <w:pPr>
        <w:spacing w:line="302" w:lineRule="atLeast"/>
        <w:ind w:firstLine="720"/>
        <w:jc w:val="both"/>
        <w:rPr>
          <w:sz w:val="28"/>
          <w:szCs w:val="28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Цель введения акта:</w:t>
      </w:r>
    </w:p>
    <w:p w:rsidR="00BE07E0" w:rsidRPr="00087B9F" w:rsidRDefault="00BE07E0" w:rsidP="00087B9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087B9F">
        <w:t>Проект постановления регулирует Порядок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населению.</w:t>
      </w:r>
    </w:p>
    <w:p w:rsidR="00BE07E0" w:rsidRDefault="00BE07E0" w:rsidP="00DF3507">
      <w:pPr>
        <w:ind w:firstLine="540"/>
        <w:jc w:val="both"/>
        <w:rPr>
          <w:sz w:val="28"/>
          <w:szCs w:val="28"/>
        </w:rPr>
      </w:pPr>
    </w:p>
    <w:p w:rsidR="00BE07E0" w:rsidRPr="00935E65" w:rsidRDefault="00BE07E0" w:rsidP="00F15AEA">
      <w:pPr>
        <w:spacing w:line="288" w:lineRule="auto"/>
        <w:ind w:firstLine="540"/>
        <w:jc w:val="both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Риски, связанные с текущей ситуацией:</w:t>
      </w:r>
      <w:r w:rsidRPr="00935E65">
        <w:rPr>
          <w:i/>
          <w:iCs/>
          <w:sz w:val="28"/>
          <w:szCs w:val="28"/>
        </w:rPr>
        <w:t xml:space="preserve"> </w:t>
      </w:r>
    </w:p>
    <w:p w:rsidR="00BE07E0" w:rsidRDefault="00BE07E0" w:rsidP="00087B9F">
      <w:pPr>
        <w:adjustRightInd w:val="0"/>
        <w:spacing w:line="276" w:lineRule="auto"/>
        <w:ind w:firstLine="540"/>
        <w:jc w:val="both"/>
      </w:pPr>
      <w:r w:rsidRPr="00087B9F">
        <w:t xml:space="preserve">Сохранение услуг бань в городском округе город Первомайск Нижегородской области социально значимый фактор, несмотря на нерентабельность услуги, постоянное повышение цен на сырье и энергетические ресурсы. </w:t>
      </w:r>
    </w:p>
    <w:p w:rsidR="00BE07E0" w:rsidRDefault="00BE07E0" w:rsidP="00087B9F">
      <w:pPr>
        <w:adjustRightInd w:val="0"/>
        <w:spacing w:line="276" w:lineRule="auto"/>
        <w:ind w:firstLine="540"/>
        <w:jc w:val="both"/>
      </w:pPr>
      <w:r w:rsidRPr="00087B9F">
        <w:t>Тарифы на данную услугу утверждаются администрацией городского округа город Первомайск Нижегородской области (далее - администрация) в связи, с чем у юридических лиц и индивидуальных предпринимателей отсутствует возможность само</w:t>
      </w:r>
      <w:r>
        <w:t>стоятельного повышения тарифов на услуги, в связи с этим несут убытки.</w:t>
      </w:r>
    </w:p>
    <w:p w:rsidR="00BE07E0" w:rsidRDefault="00BE07E0" w:rsidP="00E07444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u w:val="single"/>
        </w:rPr>
      </w:pPr>
    </w:p>
    <w:p w:rsidR="00BE07E0" w:rsidRPr="00935E65" w:rsidRDefault="00BE07E0" w:rsidP="00E07444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Последствия, если никаких действий не будет предпринято: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BE07E0" w:rsidRPr="00087B9F" w:rsidRDefault="00BE07E0" w:rsidP="00087B9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087B9F">
        <w:t>Невозможность удовлетворения потребностей населения городского округа г.Первомайск в услугах бань.</w:t>
      </w:r>
    </w:p>
    <w:p w:rsidR="00BE07E0" w:rsidRPr="00087B9F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u w:val="single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Социальные группы, экономические сектора или территории, на которые оказывается воздействие:</w:t>
      </w:r>
    </w:p>
    <w:p w:rsidR="00BE07E0" w:rsidRPr="00C1019D" w:rsidRDefault="00BE07E0" w:rsidP="00087B9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16"/>
          <w:szCs w:val="16"/>
        </w:rPr>
      </w:pPr>
    </w:p>
    <w:p w:rsidR="00BE07E0" w:rsidRPr="00087B9F" w:rsidRDefault="00BE07E0" w:rsidP="00087B9F">
      <w:pPr>
        <w:widowControl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lang w:eastAsia="en-US"/>
        </w:rPr>
      </w:pPr>
      <w:r w:rsidRPr="00087B9F">
        <w:rPr>
          <w:lang w:eastAsia="en-US"/>
        </w:rPr>
        <w:t xml:space="preserve">Юридические лица (за исключением государственных (муниципальных) учреждений), индивидуальные предприниматели, физические лица, </w:t>
      </w:r>
      <w:r w:rsidRPr="00087B9F">
        <w:rPr>
          <w:lang w:val="be-BY" w:eastAsia="en-US"/>
        </w:rPr>
        <w:t>зарегистрированные на территории городского округа в установленном законом порядке и</w:t>
      </w:r>
      <w:r w:rsidRPr="00087B9F">
        <w:rPr>
          <w:lang w:eastAsia="en-US"/>
        </w:rPr>
        <w:t xml:space="preserve"> осуществляющие оказание услуг по помывке населения в банях, и оказывающие указанные услуги населению городского округа по тарифам, установленным администрацией, а также жители городского округа город Первомайск Нижегородской области пользующиеся услугами бань.</w:t>
      </w:r>
    </w:p>
    <w:p w:rsidR="00BE07E0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387615">
        <w:rPr>
          <w:sz w:val="28"/>
          <w:szCs w:val="28"/>
        </w:rPr>
        <w:t xml:space="preserve"> </w:t>
      </w:r>
      <w:r w:rsidRPr="00935E65">
        <w:rPr>
          <w:b/>
          <w:bCs/>
          <w:sz w:val="28"/>
          <w:szCs w:val="28"/>
        </w:rPr>
        <w:t>3. Цели регулирования:</w:t>
      </w:r>
    </w:p>
    <w:p w:rsidR="00BE07E0" w:rsidRPr="00935E65" w:rsidRDefault="00BE07E0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Основные цели регулирования:</w:t>
      </w:r>
    </w:p>
    <w:p w:rsidR="00BE07E0" w:rsidRPr="00087B9F" w:rsidRDefault="00BE07E0" w:rsidP="00087B9F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 w:rsidRPr="00087B9F">
        <w:t>- удовлетворение потребности населения городского округа город Первомайск Нижегородской области в услугах бань;</w:t>
      </w:r>
    </w:p>
    <w:p w:rsidR="00BE07E0" w:rsidRPr="00087B9F" w:rsidRDefault="00BE07E0" w:rsidP="00087B9F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 w:rsidRPr="00087B9F">
        <w:t>- поддержка юридических лиц, индивидуальных предпринимателей, физических лиц, в части оказания услуг бань населению.</w:t>
      </w:r>
    </w:p>
    <w:p w:rsidR="00BE07E0" w:rsidRDefault="00BE07E0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</w:p>
    <w:p w:rsidR="00BE07E0" w:rsidRDefault="00BE07E0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Обоснование неэффективности действующего в рассматриваемой сфере регулирования: </w:t>
      </w:r>
    </w:p>
    <w:p w:rsidR="00BE07E0" w:rsidRDefault="00BE07E0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</w:p>
    <w:p w:rsidR="00BE07E0" w:rsidRPr="00DF3507" w:rsidRDefault="00BE07E0" w:rsidP="00F15AEA">
      <w:r w:rsidRPr="00DF3507">
        <w:t>Отсутствует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4. Возможные варианты достижения поставленной цели: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Невмешательство:</w:t>
      </w:r>
      <w:r w:rsidRPr="00935E65">
        <w:rPr>
          <w:i/>
          <w:iCs/>
          <w:sz w:val="28"/>
          <w:szCs w:val="28"/>
        </w:rPr>
        <w:t xml:space="preserve"> 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ind w:firstLine="540"/>
      </w:pPr>
      <w:r w:rsidRPr="00DF3507">
        <w:t>Вариант не предполагается.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Совершенствование применения существующего регулирования: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Саморегулирование:</w:t>
      </w:r>
    </w:p>
    <w:p w:rsidR="00BE07E0" w:rsidRDefault="00BE07E0" w:rsidP="00F15AEA">
      <w:pPr>
        <w:widowControl w:val="0"/>
        <w:autoSpaceDE w:val="0"/>
        <w:autoSpaceDN w:val="0"/>
        <w:adjustRightInd w:val="0"/>
        <w:ind w:firstLine="540"/>
      </w:pPr>
      <w:r w:rsidRPr="00DF3507">
        <w:t>Вариант не предполагается.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ind w:firstLine="540"/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Прямое муниципальное регулирование: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E07E0" w:rsidRPr="00DF3507" w:rsidRDefault="00BE07E0" w:rsidP="009B6FC7">
      <w:pPr>
        <w:spacing w:line="276" w:lineRule="auto"/>
        <w:ind w:firstLine="567"/>
        <w:jc w:val="both"/>
      </w:pPr>
      <w:r w:rsidRPr="00DF3507">
        <w:t>направлено на достижение поставленных целей.</w:t>
      </w:r>
    </w:p>
    <w:p w:rsidR="00BE07E0" w:rsidRPr="00E32B42" w:rsidRDefault="00BE07E0" w:rsidP="009B6FC7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16"/>
          <w:szCs w:val="16"/>
        </w:rPr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Какие инструменты могут быть использованы для достижения поставленной цели: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BE07E0" w:rsidRPr="00087B9F" w:rsidRDefault="00BE07E0" w:rsidP="00087B9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087B9F">
        <w:t>Реализация Порядка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 городского округа город Первомайск Нижегородской области.</w:t>
      </w:r>
    </w:p>
    <w:p w:rsidR="00BE07E0" w:rsidRDefault="00BE07E0" w:rsidP="00F15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Качественное описание и количественная оценка соответствующего воздействия</w:t>
      </w:r>
      <w:r w:rsidRPr="00935E65">
        <w:rPr>
          <w:sz w:val="28"/>
          <w:szCs w:val="28"/>
          <w:u w:val="single"/>
        </w:rPr>
        <w:t xml:space="preserve"> (если возможно):</w:t>
      </w:r>
      <w:r w:rsidRPr="00935E65">
        <w:rPr>
          <w:sz w:val="28"/>
          <w:szCs w:val="28"/>
        </w:rPr>
        <w:t xml:space="preserve"> -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5. Публичные консультации: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Стороны, с которыми были проведены консультации: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BE07E0" w:rsidRPr="00DF3507" w:rsidRDefault="00BE07E0" w:rsidP="00F15AEA">
      <w:pPr>
        <w:autoSpaceDE w:val="0"/>
        <w:autoSpaceDN w:val="0"/>
        <w:adjustRightInd w:val="0"/>
      </w:pPr>
      <w:r w:rsidRPr="00DF3507">
        <w:t>1.   Союз «Торгово-промышленная палата Нижегородской области»</w:t>
      </w:r>
    </w:p>
    <w:p w:rsidR="00BE07E0" w:rsidRDefault="00BE07E0" w:rsidP="00F15AEA">
      <w:pPr>
        <w:autoSpaceDE w:val="0"/>
        <w:autoSpaceDN w:val="0"/>
        <w:adjustRightInd w:val="0"/>
        <w:jc w:val="both"/>
      </w:pPr>
      <w:r w:rsidRPr="00DF3507">
        <w:t>2.   Аппарат уполномоченного по защите прав предпринимателей в Нижегородской области</w:t>
      </w:r>
    </w:p>
    <w:p w:rsidR="00BE07E0" w:rsidRPr="00DF3507" w:rsidRDefault="00BE07E0" w:rsidP="00F15AEA">
      <w:pPr>
        <w:autoSpaceDE w:val="0"/>
        <w:autoSpaceDN w:val="0"/>
        <w:adjustRightInd w:val="0"/>
        <w:jc w:val="both"/>
      </w:pPr>
    </w:p>
    <w:p w:rsidR="00BE07E0" w:rsidRPr="00935E65" w:rsidRDefault="00BE07E0" w:rsidP="00F15AEA">
      <w:pPr>
        <w:autoSpaceDE w:val="0"/>
        <w:autoSpaceDN w:val="0"/>
        <w:adjustRightInd w:val="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Основные результаты консультаций: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BE07E0" w:rsidRDefault="00BE07E0" w:rsidP="00646333">
      <w:pPr>
        <w:widowControl w:val="0"/>
        <w:autoSpaceDE w:val="0"/>
        <w:autoSpaceDN w:val="0"/>
        <w:adjustRightInd w:val="0"/>
        <w:ind w:firstLine="540"/>
        <w:jc w:val="both"/>
      </w:pPr>
      <w:r w:rsidRPr="00DF3507">
        <w:t>Получены ответы  на поставленные вопросы относительно актуальности,  корректности проекта, влиянии проекта на конкурентную среду и т.д.</w:t>
      </w:r>
    </w:p>
    <w:p w:rsidR="00BE07E0" w:rsidRPr="00142D2C" w:rsidRDefault="00BE07E0" w:rsidP="0064633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2"/>
          <w:szCs w:val="22"/>
        </w:rPr>
      </w:pPr>
      <w:r w:rsidRPr="00142D2C">
        <w:rPr>
          <w:sz w:val="22"/>
          <w:szCs w:val="22"/>
        </w:rPr>
        <w:t xml:space="preserve">В период проведения публичных консультаций от союза </w:t>
      </w:r>
      <w:r w:rsidRPr="00DF3507">
        <w:t>Аппарат уполномоченного по защите прав предпринимателей в Нижегородской области</w:t>
      </w:r>
      <w:r w:rsidRPr="00142D2C">
        <w:rPr>
          <w:sz w:val="22"/>
          <w:szCs w:val="22"/>
        </w:rPr>
        <w:t xml:space="preserve"> поступили предложения  и замечания по проекту, которые учтены при корректировке проекта.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ind w:firstLine="540"/>
        <w:jc w:val="both"/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6. Рекомендуемый вариант регулирующего решения: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Описание выбранного варианта: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E07E0" w:rsidRPr="00087B9F" w:rsidRDefault="00BE07E0" w:rsidP="00087B9F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87B9F">
        <w:rPr>
          <w:rFonts w:ascii="Times New Roman" w:hAnsi="Times New Roman" w:cs="Times New Roman"/>
          <w:b w:val="0"/>
          <w:bCs w:val="0"/>
          <w:sz w:val="24"/>
          <w:szCs w:val="24"/>
        </w:rPr>
        <w:t>Регулирующим решением является принятие постановления администрации городского округа город Первомайск Нижегородской области «Об утверждении Порядка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 городского округа город Первомайск Нижегородской области».</w:t>
      </w:r>
    </w:p>
    <w:p w:rsidR="00BE07E0" w:rsidRDefault="00BE07E0" w:rsidP="00720191">
      <w:pPr>
        <w:ind w:firstLine="720"/>
        <w:jc w:val="both"/>
      </w:pPr>
    </w:p>
    <w:p w:rsidR="00BE07E0" w:rsidRPr="00935E65" w:rsidRDefault="00BE07E0" w:rsidP="00720191">
      <w:pPr>
        <w:ind w:firstLine="72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Ожидаемые выгоды и издержки от реализации выбранного варианта: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E07E0" w:rsidRPr="00DF3507" w:rsidRDefault="00BE07E0" w:rsidP="00F15AE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F3507">
        <w:t>Издержки от реализации принятого нормативного правового акта не ожидаются.</w:t>
      </w:r>
    </w:p>
    <w:p w:rsidR="00BE07E0" w:rsidRPr="00935E65" w:rsidRDefault="00BE07E0" w:rsidP="00F15AEA">
      <w:pPr>
        <w:ind w:firstLine="567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Необходимые меры, позволяющие минимизировать негативные последствия применения соответствующего варианта: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BE07E0" w:rsidRPr="00DF3507" w:rsidRDefault="00BE07E0" w:rsidP="00F15AEA">
      <w:pPr>
        <w:ind w:right="-92" w:firstLine="709"/>
        <w:jc w:val="both"/>
      </w:pPr>
      <w:r w:rsidRPr="00DF3507">
        <w:t>Негативных последствий от принятия постановления не предполагается.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ind w:firstLine="540"/>
        <w:jc w:val="both"/>
      </w:pP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Период воздействия</w:t>
      </w:r>
      <w:r w:rsidRPr="00935E65">
        <w:rPr>
          <w:i/>
          <w:iCs/>
          <w:sz w:val="28"/>
          <w:szCs w:val="28"/>
        </w:rPr>
        <w:t>: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</w:pPr>
      <w:r w:rsidRPr="00935E65">
        <w:rPr>
          <w:sz w:val="28"/>
          <w:szCs w:val="28"/>
        </w:rPr>
        <w:t>Долгосрочный.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 xml:space="preserve">7. Информация об исполнителях: </w:t>
      </w:r>
    </w:p>
    <w:p w:rsidR="00BE07E0" w:rsidRPr="00935E65" w:rsidRDefault="00BE07E0" w:rsidP="00F15AEA">
      <w:pPr>
        <w:widowControl w:val="0"/>
        <w:autoSpaceDE w:val="0"/>
        <w:autoSpaceDN w:val="0"/>
        <w:adjustRightInd w:val="0"/>
        <w:ind w:firstLine="540"/>
        <w:jc w:val="center"/>
      </w:pPr>
    </w:p>
    <w:p w:rsidR="00BE07E0" w:rsidRPr="00DF3507" w:rsidRDefault="00BE07E0" w:rsidP="00F15AEA">
      <w:pPr>
        <w:widowControl w:val="0"/>
        <w:autoSpaceDE w:val="0"/>
        <w:autoSpaceDN w:val="0"/>
        <w:adjustRightInd w:val="0"/>
        <w:jc w:val="both"/>
      </w:pPr>
      <w:r w:rsidRPr="00DF3507">
        <w:t xml:space="preserve"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 </w:t>
      </w:r>
      <w:r>
        <w:t>Евстюнина Татьяна Васильевна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jc w:val="both"/>
      </w:pPr>
      <w:r w:rsidRPr="00DF3507">
        <w:t>Рабочий телефон: 8 (83139) 2-17-96.</w:t>
      </w:r>
    </w:p>
    <w:p w:rsidR="00BE07E0" w:rsidRPr="00DF3507" w:rsidRDefault="00BE07E0" w:rsidP="00F15AEA">
      <w:pPr>
        <w:widowControl w:val="0"/>
        <w:autoSpaceDE w:val="0"/>
        <w:autoSpaceDN w:val="0"/>
        <w:adjustRightInd w:val="0"/>
        <w:jc w:val="center"/>
      </w:pPr>
    </w:p>
    <w:p w:rsidR="00BE07E0" w:rsidRDefault="00BE07E0" w:rsidP="00A42A64">
      <w:pPr>
        <w:tabs>
          <w:tab w:val="right" w:pos="10065"/>
        </w:tabs>
        <w:jc w:val="both"/>
      </w:pPr>
      <w:r>
        <w:t xml:space="preserve">Заместитель главы администрации, </w:t>
      </w:r>
    </w:p>
    <w:p w:rsidR="00BE07E0" w:rsidRDefault="00BE07E0" w:rsidP="00A42A64">
      <w:pPr>
        <w:tabs>
          <w:tab w:val="right" w:pos="10065"/>
        </w:tabs>
        <w:jc w:val="both"/>
      </w:pPr>
      <w:r>
        <w:t xml:space="preserve">начальник отдела архитектуры, </w:t>
      </w:r>
    </w:p>
    <w:p w:rsidR="00BE07E0" w:rsidRDefault="00BE07E0" w:rsidP="00A42A64">
      <w:pPr>
        <w:tabs>
          <w:tab w:val="right" w:pos="10065"/>
        </w:tabs>
        <w:jc w:val="both"/>
      </w:pPr>
      <w:r>
        <w:t xml:space="preserve">капитального строительства </w:t>
      </w:r>
    </w:p>
    <w:p w:rsidR="00BE07E0" w:rsidRDefault="00BE07E0" w:rsidP="002A4FCE">
      <w:pPr>
        <w:tabs>
          <w:tab w:val="right" w:pos="10063"/>
        </w:tabs>
        <w:jc w:val="both"/>
      </w:pPr>
      <w:r>
        <w:t>и муниципального имущества администрации</w:t>
      </w:r>
      <w:r>
        <w:tab/>
        <w:t>А.А.Крепков</w:t>
      </w:r>
    </w:p>
    <w:sectPr w:rsidR="00BE07E0" w:rsidSect="00626C60">
      <w:pgSz w:w="11906" w:h="16838"/>
      <w:pgMar w:top="720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838"/>
    <w:rsid w:val="00044538"/>
    <w:rsid w:val="00087B9F"/>
    <w:rsid w:val="0009229C"/>
    <w:rsid w:val="00116D3B"/>
    <w:rsid w:val="00140D56"/>
    <w:rsid w:val="00142D2C"/>
    <w:rsid w:val="001A49F8"/>
    <w:rsid w:val="001B1671"/>
    <w:rsid w:val="001E1E0E"/>
    <w:rsid w:val="0023271F"/>
    <w:rsid w:val="002554C0"/>
    <w:rsid w:val="00257C52"/>
    <w:rsid w:val="00270F5D"/>
    <w:rsid w:val="00290431"/>
    <w:rsid w:val="00293901"/>
    <w:rsid w:val="002A4FCE"/>
    <w:rsid w:val="002E4838"/>
    <w:rsid w:val="00385E9E"/>
    <w:rsid w:val="00387615"/>
    <w:rsid w:val="003977B1"/>
    <w:rsid w:val="003B171C"/>
    <w:rsid w:val="00423CA5"/>
    <w:rsid w:val="004B4833"/>
    <w:rsid w:val="004E07D6"/>
    <w:rsid w:val="004F1B3D"/>
    <w:rsid w:val="00534429"/>
    <w:rsid w:val="0056276D"/>
    <w:rsid w:val="005A324F"/>
    <w:rsid w:val="005B36CA"/>
    <w:rsid w:val="005B525F"/>
    <w:rsid w:val="005D345B"/>
    <w:rsid w:val="005E5E2C"/>
    <w:rsid w:val="006239E6"/>
    <w:rsid w:val="00626C60"/>
    <w:rsid w:val="00646333"/>
    <w:rsid w:val="00662F4C"/>
    <w:rsid w:val="0066562A"/>
    <w:rsid w:val="00676CAE"/>
    <w:rsid w:val="00696354"/>
    <w:rsid w:val="006A1256"/>
    <w:rsid w:val="006C422F"/>
    <w:rsid w:val="006D4DC6"/>
    <w:rsid w:val="00704B91"/>
    <w:rsid w:val="00720191"/>
    <w:rsid w:val="00725F13"/>
    <w:rsid w:val="00750CA2"/>
    <w:rsid w:val="00757344"/>
    <w:rsid w:val="00781E08"/>
    <w:rsid w:val="007A17CD"/>
    <w:rsid w:val="007C2EB5"/>
    <w:rsid w:val="007D0B2A"/>
    <w:rsid w:val="007F5C8B"/>
    <w:rsid w:val="00885F89"/>
    <w:rsid w:val="008A2448"/>
    <w:rsid w:val="008A28A1"/>
    <w:rsid w:val="008C0E79"/>
    <w:rsid w:val="00931B28"/>
    <w:rsid w:val="00935E65"/>
    <w:rsid w:val="00953981"/>
    <w:rsid w:val="009662BA"/>
    <w:rsid w:val="009B44FA"/>
    <w:rsid w:val="009B6F3E"/>
    <w:rsid w:val="009B6FC7"/>
    <w:rsid w:val="009E1EED"/>
    <w:rsid w:val="00A02FF6"/>
    <w:rsid w:val="00A12A63"/>
    <w:rsid w:val="00A24ADD"/>
    <w:rsid w:val="00A42A64"/>
    <w:rsid w:val="00AF0E5C"/>
    <w:rsid w:val="00AF433D"/>
    <w:rsid w:val="00B07C1E"/>
    <w:rsid w:val="00B1339E"/>
    <w:rsid w:val="00B464B1"/>
    <w:rsid w:val="00B53225"/>
    <w:rsid w:val="00B67436"/>
    <w:rsid w:val="00BD680D"/>
    <w:rsid w:val="00BE07E0"/>
    <w:rsid w:val="00C035F7"/>
    <w:rsid w:val="00C078B5"/>
    <w:rsid w:val="00C1019D"/>
    <w:rsid w:val="00CB3776"/>
    <w:rsid w:val="00CF7771"/>
    <w:rsid w:val="00D51289"/>
    <w:rsid w:val="00DF3507"/>
    <w:rsid w:val="00E07444"/>
    <w:rsid w:val="00E16C6F"/>
    <w:rsid w:val="00E32B42"/>
    <w:rsid w:val="00EA2D43"/>
    <w:rsid w:val="00EB372D"/>
    <w:rsid w:val="00EB7051"/>
    <w:rsid w:val="00EC1A98"/>
    <w:rsid w:val="00ED467E"/>
    <w:rsid w:val="00EE23F8"/>
    <w:rsid w:val="00EF7FFD"/>
    <w:rsid w:val="00F15AEA"/>
    <w:rsid w:val="00F17CB2"/>
    <w:rsid w:val="00F233D2"/>
    <w:rsid w:val="00FA4B69"/>
    <w:rsid w:val="00FB1842"/>
    <w:rsid w:val="00FC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E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нак Знак2 Знак Знак Знак"/>
    <w:basedOn w:val="Normal"/>
    <w:uiPriority w:val="99"/>
    <w:rsid w:val="0038761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327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2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289"/>
    <w:rPr>
      <w:rFonts w:ascii="Times New Roman" w:hAnsi="Times New Roman" w:cs="Times New Roman"/>
      <w:sz w:val="2"/>
      <w:szCs w:val="2"/>
    </w:rPr>
  </w:style>
  <w:style w:type="paragraph" w:customStyle="1" w:styleId="21">
    <w:name w:val="Знак Знак2 Знак Знак Знак1"/>
    <w:basedOn w:val="Normal"/>
    <w:uiPriority w:val="99"/>
    <w:rsid w:val="005A324F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22">
    <w:name w:val="Знак Знак2 Знак Знак Знак2"/>
    <w:basedOn w:val="Normal"/>
    <w:uiPriority w:val="99"/>
    <w:rsid w:val="00FA4B69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F17C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DefaultParagraphFont"/>
    <w:uiPriority w:val="99"/>
    <w:rsid w:val="00F17CB2"/>
  </w:style>
  <w:style w:type="character" w:styleId="Hyperlink">
    <w:name w:val="Hyperlink"/>
    <w:basedOn w:val="DefaultParagraphFont"/>
    <w:uiPriority w:val="99"/>
    <w:rsid w:val="00F17CB2"/>
    <w:rPr>
      <w:color w:val="0000FF"/>
      <w:u w:val="single"/>
    </w:rPr>
  </w:style>
  <w:style w:type="paragraph" w:customStyle="1" w:styleId="formattexttopleveltext">
    <w:name w:val="formattext topleveltext"/>
    <w:basedOn w:val="Normal"/>
    <w:uiPriority w:val="99"/>
    <w:rsid w:val="00EB372D"/>
    <w:pPr>
      <w:spacing w:before="100" w:beforeAutospacing="1" w:after="100" w:afterAutospacing="1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3</Pages>
  <Words>968</Words>
  <Characters>5523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Art-PC-1211-02</dc:creator>
  <cp:keywords/>
  <dc:description/>
  <cp:lastModifiedBy>User</cp:lastModifiedBy>
  <cp:revision>5</cp:revision>
  <cp:lastPrinted>2020-08-25T07:30:00Z</cp:lastPrinted>
  <dcterms:created xsi:type="dcterms:W3CDTF">2020-08-25T10:55:00Z</dcterms:created>
  <dcterms:modified xsi:type="dcterms:W3CDTF">2020-09-10T07:26:00Z</dcterms:modified>
</cp:coreProperties>
</file>